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3420"/>
      </w:tblGrid>
      <w:tr w:rsidR="002F4AC2" w:rsidRPr="00EB43D6" w:rsidTr="00354072">
        <w:trPr>
          <w:trHeight w:val="66"/>
        </w:trPr>
        <w:tc>
          <w:tcPr>
            <w:tcW w:w="6663" w:type="dxa"/>
          </w:tcPr>
          <w:p w:rsidR="002F4AC2" w:rsidRPr="00EB43D6" w:rsidRDefault="002F4AC2" w:rsidP="00933CB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  <w:lang w:val="en-GB"/>
              </w:rPr>
            </w:pPr>
            <w:r w:rsidRPr="00EB43D6">
              <w:rPr>
                <w:rFonts w:ascii="Arial" w:hAnsi="Arial" w:cs="Arial"/>
                <w:sz w:val="24"/>
                <w:szCs w:val="24"/>
              </w:rPr>
              <w:br w:type="page"/>
            </w:r>
            <w:r w:rsidRPr="00EB43D6">
              <w:rPr>
                <w:rFonts w:ascii="Arial" w:hAnsi="Arial" w:cs="Arial"/>
                <w:sz w:val="24"/>
                <w:szCs w:val="24"/>
              </w:rPr>
              <w:br w:type="page"/>
            </w:r>
            <w:r w:rsidR="00933CB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</w:tcPr>
          <w:p w:rsidR="002F4AC2" w:rsidRPr="00EB43D6" w:rsidRDefault="002F4AC2" w:rsidP="00354072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F4AC2" w:rsidRPr="00EB43D6" w:rsidRDefault="002F4AC2" w:rsidP="00354072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B43D6">
              <w:rPr>
                <w:rFonts w:ascii="Arial" w:hAnsi="Arial" w:cs="Arial"/>
                <w:color w:val="000000" w:themeColor="text1"/>
                <w:sz w:val="24"/>
                <w:szCs w:val="24"/>
              </w:rPr>
              <w:t>National University of Technology               (NUTECH)</w:t>
            </w:r>
          </w:p>
          <w:p w:rsidR="002F4AC2" w:rsidRPr="00EB43D6" w:rsidRDefault="002F4AC2" w:rsidP="00354072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B43D6">
              <w:rPr>
                <w:rFonts w:ascii="Arial" w:hAnsi="Arial" w:cs="Arial"/>
                <w:color w:val="000000" w:themeColor="text1"/>
                <w:sz w:val="24"/>
                <w:szCs w:val="24"/>
              </w:rPr>
              <w:t>IJP Road,             Sector I-12</w:t>
            </w:r>
          </w:p>
          <w:p w:rsidR="002F4AC2" w:rsidRPr="00EB43D6" w:rsidRDefault="002F4AC2" w:rsidP="00354072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B43D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Islamabad </w:t>
            </w:r>
          </w:p>
          <w:p w:rsidR="002F4AC2" w:rsidRPr="00EB43D6" w:rsidRDefault="002F4AC2" w:rsidP="00354072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B43D6">
              <w:rPr>
                <w:rFonts w:ascii="Arial" w:hAnsi="Arial" w:cs="Arial"/>
                <w:color w:val="000000" w:themeColor="text1"/>
                <w:sz w:val="24"/>
                <w:szCs w:val="24"/>
              </w:rPr>
              <w:t>Telephone :       051-</w:t>
            </w:r>
            <w:r w:rsidRPr="00EB43D6">
              <w:rPr>
                <w:rFonts w:ascii="Arial" w:hAnsi="Arial" w:cs="Arial"/>
                <w:sz w:val="24"/>
                <w:szCs w:val="24"/>
              </w:rPr>
              <w:t>5476805</w:t>
            </w:r>
          </w:p>
          <w:p w:rsidR="002F4AC2" w:rsidRPr="00EB43D6" w:rsidRDefault="002F4AC2" w:rsidP="0035407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B43D6">
              <w:rPr>
                <w:rFonts w:ascii="Arial" w:hAnsi="Arial" w:cs="Arial"/>
                <w:color w:val="000000" w:themeColor="text1"/>
                <w:sz w:val="24"/>
                <w:szCs w:val="24"/>
              </w:rPr>
              <w:t>106/SCM/NUTECH</w:t>
            </w:r>
          </w:p>
          <w:p w:rsidR="002F4AC2" w:rsidRPr="00EB43D6" w:rsidRDefault="00EE3FA9" w:rsidP="00F05A0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          </w:t>
            </w:r>
            <w:r w:rsidR="00F05A09">
              <w:rPr>
                <w:rFonts w:ascii="Arial" w:hAnsi="Arial" w:cs="Arial"/>
                <w:color w:val="000000" w:themeColor="text1"/>
                <w:sz w:val="24"/>
                <w:szCs w:val="24"/>
              </w:rPr>
              <w:t>16</w:t>
            </w:r>
            <w:r w:rsidR="00933CB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December</w:t>
            </w:r>
            <w:r w:rsidR="002611E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2F4AC2" w:rsidRPr="00EB43D6">
              <w:rPr>
                <w:rFonts w:ascii="Arial" w:hAnsi="Arial" w:cs="Arial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20</w:t>
            </w:r>
          </w:p>
        </w:tc>
      </w:tr>
    </w:tbl>
    <w:p w:rsidR="002F4AC2" w:rsidRPr="00EB43D6" w:rsidRDefault="00B65BC0" w:rsidP="006132FE">
      <w:pPr>
        <w:spacing w:after="0" w:line="240" w:lineRule="auto"/>
        <w:ind w:left="-450" w:hanging="9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To:</w:t>
      </w:r>
      <w:r>
        <w:rPr>
          <w:rFonts w:ascii="Arial" w:hAnsi="Arial" w:cs="Arial"/>
          <w:color w:val="000000" w:themeColor="text1"/>
          <w:sz w:val="24"/>
          <w:szCs w:val="24"/>
        </w:rPr>
        <w:tab/>
        <w:t xml:space="preserve">       </w:t>
      </w:r>
      <w:r w:rsidR="000C67B9">
        <w:rPr>
          <w:rFonts w:ascii="Arial" w:hAnsi="Arial" w:cs="Arial"/>
          <w:color w:val="000000" w:themeColor="text1"/>
          <w:sz w:val="24"/>
          <w:szCs w:val="24"/>
        </w:rPr>
        <w:t xml:space="preserve">M/s </w:t>
      </w:r>
    </w:p>
    <w:p w:rsidR="002F4AC2" w:rsidRPr="00EB43D6" w:rsidRDefault="002F4AC2" w:rsidP="006132FE">
      <w:pPr>
        <w:spacing w:after="0" w:line="240" w:lineRule="auto"/>
        <w:ind w:left="-450" w:hanging="90"/>
        <w:rPr>
          <w:rFonts w:ascii="Arial" w:hAnsi="Arial" w:cs="Arial"/>
          <w:color w:val="000000" w:themeColor="text1"/>
          <w:sz w:val="24"/>
          <w:szCs w:val="24"/>
        </w:rPr>
      </w:pPr>
    </w:p>
    <w:p w:rsidR="002F4AC2" w:rsidRPr="00EB43D6" w:rsidRDefault="002F4AC2" w:rsidP="006132FE">
      <w:pPr>
        <w:tabs>
          <w:tab w:val="left" w:pos="540"/>
        </w:tabs>
        <w:spacing w:after="0" w:line="240" w:lineRule="auto"/>
        <w:ind w:left="-450" w:hanging="9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EB43D6">
        <w:rPr>
          <w:rFonts w:ascii="Arial" w:hAnsi="Arial" w:cs="Arial"/>
          <w:color w:val="000000" w:themeColor="text1"/>
          <w:sz w:val="24"/>
          <w:szCs w:val="24"/>
        </w:rPr>
        <w:t>Subject:</w:t>
      </w:r>
      <w:r w:rsidRPr="00EB43D6">
        <w:rPr>
          <w:rFonts w:ascii="Arial" w:hAnsi="Arial" w:cs="Arial"/>
          <w:color w:val="000000" w:themeColor="text1"/>
          <w:sz w:val="24"/>
          <w:szCs w:val="24"/>
        </w:rPr>
        <w:tab/>
      </w:r>
      <w:r w:rsidRPr="00EB43D6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Request for </w:t>
      </w:r>
      <w:r w:rsidR="00EE3FA9" w:rsidRPr="00EB43D6">
        <w:rPr>
          <w:rFonts w:ascii="Arial" w:hAnsi="Arial" w:cs="Arial"/>
          <w:color w:val="000000" w:themeColor="text1"/>
          <w:sz w:val="24"/>
          <w:szCs w:val="24"/>
          <w:u w:val="single"/>
        </w:rPr>
        <w:t>Quotation</w:t>
      </w:r>
      <w:r w:rsidR="00EE3FA9" w:rsidRPr="00EB43D6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: -</w:t>
      </w:r>
      <w:r w:rsidR="002611E3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r w:rsidR="00B65BC0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Laptop</w:t>
      </w:r>
    </w:p>
    <w:p w:rsidR="002F4AC2" w:rsidRPr="00EB43D6" w:rsidRDefault="002F4AC2" w:rsidP="00241AEE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EB43D6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</w:p>
    <w:p w:rsidR="00F700DB" w:rsidRPr="00002A00" w:rsidRDefault="00F700DB" w:rsidP="00F700DB">
      <w:pPr>
        <w:spacing w:after="0" w:line="240" w:lineRule="auto"/>
        <w:ind w:left="-36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02A00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Please provide quotation for following items. Quotes will be submitted in closed envelop and must be provided to SCM Office by participating firm’s latest by </w:t>
      </w:r>
      <w:r w:rsidR="00F05A09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22 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December 2020 before 11</w:t>
      </w:r>
      <w:r w:rsidRPr="00002A00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00 hrs.</w:t>
      </w:r>
    </w:p>
    <w:tbl>
      <w:tblPr>
        <w:tblStyle w:val="TableGrid"/>
        <w:tblW w:w="11217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654"/>
        <w:gridCol w:w="1416"/>
        <w:gridCol w:w="3870"/>
        <w:gridCol w:w="720"/>
        <w:gridCol w:w="1440"/>
        <w:gridCol w:w="720"/>
        <w:gridCol w:w="990"/>
        <w:gridCol w:w="1407"/>
      </w:tblGrid>
      <w:tr w:rsidR="007235AC" w:rsidRPr="00EB43D6" w:rsidTr="00B65BC0">
        <w:trPr>
          <w:trHeight w:val="798"/>
        </w:trPr>
        <w:tc>
          <w:tcPr>
            <w:tcW w:w="654" w:type="dxa"/>
          </w:tcPr>
          <w:p w:rsidR="007235AC" w:rsidRPr="00EB43D6" w:rsidRDefault="007235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B43D6">
              <w:rPr>
                <w:rFonts w:ascii="Arial" w:hAnsi="Arial" w:cs="Arial"/>
                <w:b/>
                <w:sz w:val="24"/>
                <w:szCs w:val="24"/>
              </w:rPr>
              <w:t>Ser</w:t>
            </w:r>
          </w:p>
        </w:tc>
        <w:tc>
          <w:tcPr>
            <w:tcW w:w="1416" w:type="dxa"/>
          </w:tcPr>
          <w:p w:rsidR="007235AC" w:rsidRPr="00EB43D6" w:rsidRDefault="007235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B43D6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3870" w:type="dxa"/>
          </w:tcPr>
          <w:p w:rsidR="007235AC" w:rsidRPr="00EB43D6" w:rsidRDefault="007235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B43D6">
              <w:rPr>
                <w:rFonts w:ascii="Arial" w:hAnsi="Arial" w:cs="Arial"/>
                <w:b/>
                <w:sz w:val="24"/>
                <w:szCs w:val="24"/>
              </w:rPr>
              <w:t>Specifications</w:t>
            </w:r>
          </w:p>
        </w:tc>
        <w:tc>
          <w:tcPr>
            <w:tcW w:w="720" w:type="dxa"/>
          </w:tcPr>
          <w:p w:rsidR="007235AC" w:rsidRPr="00EB43D6" w:rsidRDefault="007235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B43D6">
              <w:rPr>
                <w:rFonts w:ascii="Arial" w:hAnsi="Arial" w:cs="Arial"/>
                <w:b/>
                <w:sz w:val="24"/>
                <w:szCs w:val="24"/>
              </w:rPr>
              <w:t>A/U</w:t>
            </w:r>
          </w:p>
        </w:tc>
        <w:tc>
          <w:tcPr>
            <w:tcW w:w="1440" w:type="dxa"/>
          </w:tcPr>
          <w:p w:rsidR="007235AC" w:rsidRPr="00EB43D6" w:rsidRDefault="007235A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Country of Origin</w:t>
            </w:r>
          </w:p>
        </w:tc>
        <w:tc>
          <w:tcPr>
            <w:tcW w:w="720" w:type="dxa"/>
          </w:tcPr>
          <w:p w:rsidR="007235AC" w:rsidRPr="00EB43D6" w:rsidRDefault="007235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B43D6">
              <w:rPr>
                <w:rFonts w:ascii="Arial" w:hAnsi="Arial" w:cs="Arial"/>
                <w:b/>
                <w:sz w:val="24"/>
                <w:szCs w:val="24"/>
              </w:rPr>
              <w:t>Qty Req</w:t>
            </w:r>
          </w:p>
        </w:tc>
        <w:tc>
          <w:tcPr>
            <w:tcW w:w="990" w:type="dxa"/>
          </w:tcPr>
          <w:p w:rsidR="007235AC" w:rsidRPr="00EB43D6" w:rsidRDefault="007235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B43D6">
              <w:rPr>
                <w:rFonts w:ascii="Arial" w:hAnsi="Arial" w:cs="Arial"/>
                <w:b/>
                <w:sz w:val="24"/>
                <w:szCs w:val="24"/>
              </w:rPr>
              <w:t>Price/Unit</w:t>
            </w:r>
          </w:p>
        </w:tc>
        <w:tc>
          <w:tcPr>
            <w:tcW w:w="1407" w:type="dxa"/>
          </w:tcPr>
          <w:p w:rsidR="007235AC" w:rsidRPr="00EB43D6" w:rsidRDefault="007235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B43D6">
              <w:rPr>
                <w:rFonts w:ascii="Arial" w:hAnsi="Arial" w:cs="Arial"/>
                <w:b/>
                <w:sz w:val="24"/>
                <w:szCs w:val="24"/>
              </w:rPr>
              <w:t>Total Price</w:t>
            </w:r>
          </w:p>
        </w:tc>
      </w:tr>
      <w:tr w:rsidR="007235AC" w:rsidRPr="00EB43D6" w:rsidTr="00B65BC0">
        <w:trPr>
          <w:trHeight w:val="978"/>
        </w:trPr>
        <w:tc>
          <w:tcPr>
            <w:tcW w:w="654" w:type="dxa"/>
          </w:tcPr>
          <w:p w:rsidR="007235AC" w:rsidRPr="00EB43D6" w:rsidRDefault="00487D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a.</w:t>
            </w:r>
          </w:p>
        </w:tc>
        <w:tc>
          <w:tcPr>
            <w:tcW w:w="1416" w:type="dxa"/>
          </w:tcPr>
          <w:p w:rsidR="007235AC" w:rsidRDefault="00B65BC0" w:rsidP="00933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Laptop</w:t>
            </w:r>
          </w:p>
          <w:p w:rsidR="00B65BC0" w:rsidRPr="00EB43D6" w:rsidRDefault="00B65BC0" w:rsidP="00933C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(Ex-Stock)</w:t>
            </w:r>
          </w:p>
        </w:tc>
        <w:tc>
          <w:tcPr>
            <w:tcW w:w="3870" w:type="dxa"/>
          </w:tcPr>
          <w:p w:rsidR="00933CB5" w:rsidRDefault="00B65BC0" w:rsidP="007D1395">
            <w:pPr>
              <w:pStyle w:val="ListParagraph"/>
              <w:numPr>
                <w:ilvl w:val="0"/>
                <w:numId w:val="6"/>
              </w:numPr>
              <w:spacing w:after="0"/>
              <w:ind w:left="5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Processor</w:t>
            </w:r>
            <w:r w:rsidR="00933CB5" w:rsidRPr="007D1395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EE3FA9">
              <w:rPr>
                <w:rFonts w:ascii="Arial" w:hAnsi="Arial" w:cs="Arial"/>
                <w:sz w:val="24"/>
                <w:szCs w:val="24"/>
              </w:rPr>
              <w:t xml:space="preserve">Intel </w:t>
            </w:r>
            <w:r>
              <w:rPr>
                <w:rFonts w:ascii="Arial" w:hAnsi="Arial" w:cs="Arial"/>
                <w:sz w:val="24"/>
                <w:szCs w:val="24"/>
              </w:rPr>
              <w:t>Core i5</w:t>
            </w:r>
          </w:p>
          <w:p w:rsidR="00EE3FA9" w:rsidRPr="007D1395" w:rsidRDefault="00EE3FA9" w:rsidP="00EE3FA9">
            <w:pPr>
              <w:pStyle w:val="ListParagraph"/>
              <w:spacing w:after="0"/>
              <w:ind w:left="522"/>
              <w:rPr>
                <w:rFonts w:ascii="Arial" w:hAnsi="Arial" w:cs="Arial"/>
                <w:sz w:val="24"/>
                <w:szCs w:val="24"/>
              </w:rPr>
            </w:pPr>
            <w:r w:rsidRPr="00EE3FA9">
              <w:rPr>
                <w:rFonts w:ascii="Arial" w:hAnsi="Arial" w:cs="Arial"/>
                <w:bCs/>
                <w:sz w:val="24"/>
                <w:szCs w:val="24"/>
              </w:rPr>
              <w:t>(Generation 8</w:t>
            </w:r>
            <w:r w:rsidRPr="00EE3FA9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th</w:t>
            </w:r>
            <w:r w:rsidRPr="00EE3FA9">
              <w:rPr>
                <w:rFonts w:ascii="Arial" w:hAnsi="Arial" w:cs="Arial"/>
                <w:bCs/>
                <w:sz w:val="24"/>
                <w:szCs w:val="24"/>
              </w:rPr>
              <w:t xml:space="preserve"> or higher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:rsidR="00933CB5" w:rsidRPr="007D1395" w:rsidRDefault="00B65BC0" w:rsidP="007D1395">
            <w:pPr>
              <w:pStyle w:val="ListParagraph"/>
              <w:numPr>
                <w:ilvl w:val="0"/>
                <w:numId w:val="6"/>
              </w:numPr>
              <w:spacing w:after="0"/>
              <w:ind w:left="5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RAM</w:t>
            </w:r>
            <w:r w:rsidR="00933CB5" w:rsidRPr="007D1395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EE3FA9">
              <w:rPr>
                <w:rFonts w:ascii="Arial" w:hAnsi="Arial" w:cs="Arial"/>
                <w:sz w:val="24"/>
                <w:szCs w:val="24"/>
              </w:rPr>
              <w:t xml:space="preserve">1 x </w:t>
            </w:r>
            <w:r>
              <w:rPr>
                <w:rFonts w:ascii="Arial" w:hAnsi="Arial" w:cs="Arial"/>
                <w:sz w:val="24"/>
                <w:szCs w:val="24"/>
              </w:rPr>
              <w:t>8GB</w:t>
            </w:r>
          </w:p>
          <w:p w:rsidR="00933CB5" w:rsidRPr="007D1395" w:rsidRDefault="00EE3FA9" w:rsidP="007D1395">
            <w:pPr>
              <w:pStyle w:val="ListParagraph"/>
              <w:numPr>
                <w:ilvl w:val="0"/>
                <w:numId w:val="6"/>
              </w:numPr>
              <w:spacing w:after="0"/>
              <w:ind w:left="5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SSD Hard Drive (512GB)</w:t>
            </w:r>
          </w:p>
          <w:p w:rsidR="00933CB5" w:rsidRPr="007D1395" w:rsidRDefault="00B65BC0" w:rsidP="007D1395">
            <w:pPr>
              <w:pStyle w:val="ListParagraph"/>
              <w:numPr>
                <w:ilvl w:val="0"/>
                <w:numId w:val="6"/>
              </w:numPr>
              <w:spacing w:after="0"/>
              <w:ind w:left="5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Display</w:t>
            </w:r>
            <w:r w:rsidR="00933CB5" w:rsidRPr="007D1395">
              <w:rPr>
                <w:rFonts w:ascii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</w:rPr>
              <w:t>15.6 FHD</w:t>
            </w:r>
          </w:p>
          <w:p w:rsidR="007235AC" w:rsidRDefault="00B65BC0" w:rsidP="00B65BC0">
            <w:pPr>
              <w:pStyle w:val="ListParagraph"/>
              <w:numPr>
                <w:ilvl w:val="0"/>
                <w:numId w:val="6"/>
              </w:numPr>
              <w:spacing w:after="0"/>
              <w:ind w:left="5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Graphic Card</w:t>
            </w:r>
            <w:r w:rsidR="00933CB5" w:rsidRPr="007D1395">
              <w:rPr>
                <w:rFonts w:ascii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</w:rPr>
              <w:t>2GB</w:t>
            </w:r>
            <w:r w:rsidR="00EE3FA9">
              <w:rPr>
                <w:rFonts w:ascii="Arial" w:hAnsi="Arial" w:cs="Arial"/>
                <w:sz w:val="24"/>
                <w:szCs w:val="24"/>
              </w:rPr>
              <w:t xml:space="preserve"> (Nvidia)</w:t>
            </w:r>
          </w:p>
          <w:p w:rsidR="00B65BC0" w:rsidRPr="00EE3FA9" w:rsidRDefault="00B65BC0" w:rsidP="00EE3FA9">
            <w:pPr>
              <w:pStyle w:val="ListParagraph"/>
              <w:numPr>
                <w:ilvl w:val="0"/>
                <w:numId w:val="6"/>
              </w:numPr>
              <w:spacing w:after="0"/>
              <w:ind w:left="522"/>
              <w:rPr>
                <w:rFonts w:ascii="Arial" w:hAnsi="Arial" w:cs="Arial"/>
                <w:sz w:val="24"/>
                <w:szCs w:val="24"/>
              </w:rPr>
            </w:pPr>
            <w:r w:rsidRPr="00B65BC0">
              <w:rPr>
                <w:rFonts w:ascii="Arial" w:hAnsi="Arial" w:cs="Arial"/>
                <w:sz w:val="24"/>
                <w:szCs w:val="24"/>
              </w:rPr>
              <w:t>BT/CR/Wifi</w:t>
            </w:r>
          </w:p>
        </w:tc>
        <w:tc>
          <w:tcPr>
            <w:tcW w:w="720" w:type="dxa"/>
          </w:tcPr>
          <w:p w:rsidR="007235AC" w:rsidRPr="00EB43D6" w:rsidRDefault="007235AC">
            <w:pPr>
              <w:rPr>
                <w:rFonts w:ascii="Arial" w:hAnsi="Arial" w:cs="Arial"/>
                <w:sz w:val="24"/>
                <w:szCs w:val="24"/>
              </w:rPr>
            </w:pPr>
            <w:r w:rsidRPr="00EB43D6">
              <w:rPr>
                <w:rFonts w:ascii="Arial" w:hAnsi="Arial" w:cs="Arial"/>
                <w:sz w:val="24"/>
                <w:szCs w:val="24"/>
              </w:rPr>
              <w:t>Nos</w:t>
            </w:r>
          </w:p>
        </w:tc>
        <w:tc>
          <w:tcPr>
            <w:tcW w:w="1440" w:type="dxa"/>
          </w:tcPr>
          <w:p w:rsidR="007235AC" w:rsidRPr="00EB43D6" w:rsidRDefault="00B65BC0" w:rsidP="007D13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American/European</w:t>
            </w:r>
          </w:p>
        </w:tc>
        <w:tc>
          <w:tcPr>
            <w:tcW w:w="720" w:type="dxa"/>
          </w:tcPr>
          <w:p w:rsidR="007235AC" w:rsidRPr="00EB43D6" w:rsidRDefault="007235AC" w:rsidP="00AC764A">
            <w:pPr>
              <w:rPr>
                <w:rFonts w:ascii="Arial" w:hAnsi="Arial" w:cs="Arial"/>
                <w:sz w:val="24"/>
                <w:szCs w:val="24"/>
              </w:rPr>
            </w:pPr>
            <w:r w:rsidRPr="00EB43D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0" w:type="dxa"/>
          </w:tcPr>
          <w:p w:rsidR="007235AC" w:rsidRPr="00EB43D6" w:rsidRDefault="007235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</w:tcPr>
          <w:p w:rsidR="007235AC" w:rsidRPr="00EB43D6" w:rsidRDefault="007235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35AC" w:rsidRPr="00EB43D6" w:rsidTr="00B65BC0">
        <w:trPr>
          <w:trHeight w:val="251"/>
        </w:trPr>
        <w:tc>
          <w:tcPr>
            <w:tcW w:w="654" w:type="dxa"/>
          </w:tcPr>
          <w:p w:rsidR="007235AC" w:rsidRPr="00EB43D6" w:rsidRDefault="007235AC" w:rsidP="008B06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</w:tcPr>
          <w:p w:rsidR="007235AC" w:rsidRPr="00EB43D6" w:rsidRDefault="007235AC" w:rsidP="008B06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0" w:type="dxa"/>
            <w:gridSpan w:val="4"/>
          </w:tcPr>
          <w:p w:rsidR="007235AC" w:rsidRPr="00EB43D6" w:rsidRDefault="007235AC" w:rsidP="008B06F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B43D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Net Total (without taxes)</w:t>
            </w:r>
          </w:p>
        </w:tc>
        <w:tc>
          <w:tcPr>
            <w:tcW w:w="990" w:type="dxa"/>
          </w:tcPr>
          <w:p w:rsidR="007235AC" w:rsidRPr="00EB43D6" w:rsidRDefault="007235AC" w:rsidP="008B06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</w:tcPr>
          <w:p w:rsidR="007235AC" w:rsidRPr="00EB43D6" w:rsidRDefault="007235AC" w:rsidP="008B06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35AC" w:rsidRPr="00EB43D6" w:rsidTr="00B65BC0">
        <w:trPr>
          <w:trHeight w:val="294"/>
        </w:trPr>
        <w:tc>
          <w:tcPr>
            <w:tcW w:w="654" w:type="dxa"/>
          </w:tcPr>
          <w:p w:rsidR="007235AC" w:rsidRPr="00EB43D6" w:rsidRDefault="007235AC" w:rsidP="008B06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</w:tcPr>
          <w:p w:rsidR="007235AC" w:rsidRPr="00EB43D6" w:rsidRDefault="007235AC" w:rsidP="008B06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0" w:type="dxa"/>
            <w:gridSpan w:val="4"/>
          </w:tcPr>
          <w:p w:rsidR="007235AC" w:rsidRPr="00EB43D6" w:rsidRDefault="007235AC" w:rsidP="008B06F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B43D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Total Taxes</w:t>
            </w:r>
          </w:p>
        </w:tc>
        <w:tc>
          <w:tcPr>
            <w:tcW w:w="990" w:type="dxa"/>
          </w:tcPr>
          <w:p w:rsidR="007235AC" w:rsidRPr="00EB43D6" w:rsidRDefault="007235AC" w:rsidP="008B06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</w:tcPr>
          <w:p w:rsidR="007235AC" w:rsidRPr="00EB43D6" w:rsidRDefault="007235AC" w:rsidP="008B06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35AC" w:rsidRPr="00EB43D6" w:rsidTr="00B65BC0">
        <w:trPr>
          <w:trHeight w:val="364"/>
        </w:trPr>
        <w:tc>
          <w:tcPr>
            <w:tcW w:w="654" w:type="dxa"/>
          </w:tcPr>
          <w:p w:rsidR="007235AC" w:rsidRPr="00EB43D6" w:rsidRDefault="007235AC" w:rsidP="008B06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</w:tcPr>
          <w:p w:rsidR="007235AC" w:rsidRPr="00EB43D6" w:rsidRDefault="007235AC" w:rsidP="008B06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0" w:type="dxa"/>
            <w:gridSpan w:val="4"/>
          </w:tcPr>
          <w:p w:rsidR="007235AC" w:rsidRPr="00EB43D6" w:rsidRDefault="007235AC" w:rsidP="008B06F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B43D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Gross Total inclusive of all taxes</w:t>
            </w:r>
          </w:p>
        </w:tc>
        <w:tc>
          <w:tcPr>
            <w:tcW w:w="990" w:type="dxa"/>
          </w:tcPr>
          <w:p w:rsidR="007235AC" w:rsidRPr="00EB43D6" w:rsidRDefault="007235AC" w:rsidP="008B06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</w:tcPr>
          <w:p w:rsidR="007235AC" w:rsidRPr="00EB43D6" w:rsidRDefault="007235AC" w:rsidP="008B06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A6802" w:rsidRDefault="007A6802" w:rsidP="007A6802">
      <w:pPr>
        <w:pStyle w:val="ListParagraph"/>
        <w:tabs>
          <w:tab w:val="left" w:pos="90"/>
          <w:tab w:val="left" w:pos="990"/>
        </w:tabs>
        <w:spacing w:after="0" w:line="240" w:lineRule="auto"/>
        <w:ind w:left="90" w:right="-630"/>
        <w:rPr>
          <w:rFonts w:ascii="Arial" w:hAnsi="Arial" w:cs="Arial"/>
          <w:color w:val="000000" w:themeColor="text1"/>
          <w:sz w:val="24"/>
          <w:szCs w:val="24"/>
        </w:rPr>
      </w:pPr>
    </w:p>
    <w:p w:rsidR="00D763D5" w:rsidRPr="00EB43D6" w:rsidRDefault="000A2B0D" w:rsidP="00D763D5">
      <w:pPr>
        <w:pStyle w:val="ListParagraph"/>
        <w:numPr>
          <w:ilvl w:val="0"/>
          <w:numId w:val="1"/>
        </w:numPr>
        <w:tabs>
          <w:tab w:val="left" w:pos="90"/>
          <w:tab w:val="left" w:pos="990"/>
        </w:tabs>
        <w:spacing w:after="0" w:line="240" w:lineRule="auto"/>
        <w:ind w:left="90" w:right="-630" w:hanging="630"/>
        <w:rPr>
          <w:rFonts w:ascii="Arial" w:hAnsi="Arial" w:cs="Arial"/>
          <w:color w:val="000000" w:themeColor="text1"/>
          <w:sz w:val="24"/>
          <w:szCs w:val="24"/>
        </w:rPr>
      </w:pPr>
      <w:r w:rsidRPr="00EB43D6">
        <w:rPr>
          <w:rFonts w:ascii="Arial" w:hAnsi="Arial" w:cs="Arial"/>
          <w:color w:val="000000" w:themeColor="text1"/>
          <w:sz w:val="24"/>
          <w:szCs w:val="24"/>
        </w:rPr>
        <w:t>Please provide unit price of each item, Total price per</w:t>
      </w:r>
      <w:r w:rsidR="00726427" w:rsidRPr="00EB43D6">
        <w:rPr>
          <w:rFonts w:ascii="Arial" w:hAnsi="Arial" w:cs="Arial"/>
          <w:color w:val="000000" w:themeColor="text1"/>
          <w:sz w:val="24"/>
          <w:szCs w:val="24"/>
        </w:rPr>
        <w:t xml:space="preserve"> item, Total price of all items </w:t>
      </w:r>
      <w:r w:rsidR="00D763D5" w:rsidRPr="00EB43D6">
        <w:rPr>
          <w:rFonts w:ascii="Arial" w:hAnsi="Arial" w:cs="Arial"/>
          <w:color w:val="000000" w:themeColor="text1"/>
          <w:sz w:val="24"/>
          <w:szCs w:val="24"/>
        </w:rPr>
        <w:t xml:space="preserve">without </w:t>
      </w:r>
      <w:r w:rsidRPr="00EB43D6">
        <w:rPr>
          <w:rFonts w:ascii="Arial" w:hAnsi="Arial" w:cs="Arial"/>
          <w:color w:val="000000" w:themeColor="text1"/>
          <w:sz w:val="24"/>
          <w:szCs w:val="24"/>
        </w:rPr>
        <w:t>all applicable taxes and total price with all taxes.</w:t>
      </w:r>
    </w:p>
    <w:p w:rsidR="000A2B0D" w:rsidRPr="00EB43D6" w:rsidRDefault="000A2B0D" w:rsidP="00D763D5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B43D6">
        <w:rPr>
          <w:rFonts w:ascii="Arial" w:hAnsi="Arial" w:cs="Arial"/>
          <w:color w:val="000000" w:themeColor="text1"/>
          <w:sz w:val="24"/>
          <w:szCs w:val="24"/>
        </w:rPr>
        <w:t>Please also mention date of quote, NTN and STRN number in your quotation.</w:t>
      </w:r>
    </w:p>
    <w:p w:rsidR="00E93238" w:rsidRPr="00D94131" w:rsidRDefault="0015740D" w:rsidP="00933CB5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D94131">
        <w:rPr>
          <w:rFonts w:ascii="Arial" w:hAnsi="Arial" w:cs="Arial"/>
          <w:b/>
          <w:color w:val="000000" w:themeColor="text1"/>
          <w:sz w:val="24"/>
          <w:szCs w:val="24"/>
        </w:rPr>
        <w:t xml:space="preserve">Warranty </w:t>
      </w:r>
      <w:r w:rsidR="005C5F40" w:rsidRPr="00D94131">
        <w:rPr>
          <w:rFonts w:ascii="Arial" w:hAnsi="Arial" w:cs="Arial"/>
          <w:b/>
          <w:color w:val="000000" w:themeColor="text1"/>
          <w:sz w:val="24"/>
          <w:szCs w:val="24"/>
        </w:rPr>
        <w:t xml:space="preserve">for </w:t>
      </w:r>
      <w:r w:rsidR="00E444ED" w:rsidRPr="00D94131">
        <w:rPr>
          <w:rFonts w:ascii="Arial" w:hAnsi="Arial" w:cs="Arial"/>
          <w:b/>
          <w:color w:val="000000" w:themeColor="text1"/>
          <w:sz w:val="24"/>
          <w:szCs w:val="24"/>
        </w:rPr>
        <w:t>L</w:t>
      </w:r>
      <w:r w:rsidR="00B65BC0">
        <w:rPr>
          <w:rFonts w:ascii="Arial" w:hAnsi="Arial" w:cs="Arial"/>
          <w:b/>
          <w:color w:val="000000" w:themeColor="text1"/>
          <w:sz w:val="24"/>
          <w:szCs w:val="24"/>
        </w:rPr>
        <w:t xml:space="preserve">aptop </w:t>
      </w:r>
      <w:r w:rsidRPr="00D94131">
        <w:rPr>
          <w:rFonts w:ascii="Arial" w:hAnsi="Arial" w:cs="Arial"/>
          <w:b/>
          <w:color w:val="000000" w:themeColor="text1"/>
          <w:sz w:val="24"/>
          <w:szCs w:val="24"/>
        </w:rPr>
        <w:t>shall be provide</w:t>
      </w:r>
      <w:r w:rsidR="005C5F40" w:rsidRPr="00D94131">
        <w:rPr>
          <w:rFonts w:ascii="Arial" w:hAnsi="Arial" w:cs="Arial"/>
          <w:b/>
          <w:color w:val="000000" w:themeColor="text1"/>
          <w:sz w:val="24"/>
          <w:szCs w:val="24"/>
        </w:rPr>
        <w:t>d</w:t>
      </w:r>
      <w:r w:rsidRPr="00D94131">
        <w:rPr>
          <w:rFonts w:ascii="Arial" w:hAnsi="Arial" w:cs="Arial"/>
          <w:b/>
          <w:color w:val="000000" w:themeColor="text1"/>
          <w:sz w:val="24"/>
          <w:szCs w:val="24"/>
        </w:rPr>
        <w:t xml:space="preserve"> for 12 months</w:t>
      </w:r>
      <w:r w:rsidR="00E93238" w:rsidRPr="00D94131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D94131" w:rsidRPr="00D94131" w:rsidRDefault="00D94131" w:rsidP="00933CB5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D94131">
        <w:rPr>
          <w:rFonts w:ascii="Arial" w:hAnsi="Arial" w:cs="Arial"/>
          <w:b/>
          <w:color w:val="000000" w:themeColor="text1"/>
          <w:sz w:val="24"/>
          <w:szCs w:val="24"/>
        </w:rPr>
        <w:t>L</w:t>
      </w:r>
      <w:r w:rsidR="00B65BC0">
        <w:rPr>
          <w:rFonts w:ascii="Arial" w:hAnsi="Arial" w:cs="Arial"/>
          <w:b/>
          <w:color w:val="000000" w:themeColor="text1"/>
          <w:sz w:val="24"/>
          <w:szCs w:val="24"/>
        </w:rPr>
        <w:t>aptop</w:t>
      </w:r>
      <w:r w:rsidRPr="00D94131">
        <w:rPr>
          <w:rFonts w:ascii="Arial" w:hAnsi="Arial" w:cs="Arial"/>
          <w:b/>
          <w:color w:val="000000" w:themeColor="text1"/>
          <w:sz w:val="24"/>
          <w:szCs w:val="24"/>
        </w:rPr>
        <w:t xml:space="preserve"> must be original and not be refurbished.</w:t>
      </w:r>
    </w:p>
    <w:p w:rsidR="00F700DB" w:rsidRDefault="00F700DB" w:rsidP="00F700DB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Quotes must reach in SCM Office 2</w:t>
      </w:r>
      <w:r w:rsidRPr="00B21766">
        <w:rPr>
          <w:rFonts w:ascii="Arial" w:hAnsi="Arial" w:cs="Arial"/>
          <w:color w:val="000000" w:themeColor="text1"/>
          <w:sz w:val="24"/>
          <w:szCs w:val="24"/>
          <w:vertAlign w:val="superscript"/>
        </w:rPr>
        <w:t>nd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Floor Admin Block NUTECH </w:t>
      </w:r>
      <w:r w:rsidRPr="002C412F">
        <w:rPr>
          <w:rFonts w:ascii="Arial" w:hAnsi="Arial" w:cs="Arial"/>
          <w:color w:val="000000" w:themeColor="text1"/>
          <w:sz w:val="24"/>
          <w:szCs w:val="24"/>
        </w:rPr>
        <w:t>Islamabad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latest </w:t>
      </w:r>
    </w:p>
    <w:p w:rsidR="00F700DB" w:rsidRDefault="00F05A09" w:rsidP="00F700DB">
      <w:pPr>
        <w:tabs>
          <w:tab w:val="left" w:pos="9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by 22</w:t>
      </w:r>
      <w:bookmarkStart w:id="0" w:name="_GoBack"/>
      <w:bookmarkEnd w:id="0"/>
      <w:r w:rsidR="00F700DB" w:rsidRPr="002C412F">
        <w:rPr>
          <w:rFonts w:ascii="Arial" w:hAnsi="Arial" w:cs="Arial"/>
          <w:color w:val="000000" w:themeColor="text1"/>
          <w:sz w:val="24"/>
          <w:szCs w:val="24"/>
        </w:rPr>
        <w:t xml:space="preserve"> Dec 2020</w:t>
      </w:r>
      <w:r w:rsidR="00F700D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700DB" w:rsidRPr="002C412F" w:rsidRDefault="00F700DB" w:rsidP="00F700DB">
      <w:pPr>
        <w:tabs>
          <w:tab w:val="left" w:pos="90"/>
        </w:tabs>
        <w:spacing w:after="0" w:line="240" w:lineRule="auto"/>
        <w:ind w:left="90" w:hanging="63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8.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2C412F">
        <w:rPr>
          <w:rFonts w:ascii="Arial" w:hAnsi="Arial" w:cs="Arial"/>
          <w:color w:val="000000" w:themeColor="text1"/>
          <w:sz w:val="24"/>
          <w:szCs w:val="24"/>
        </w:rPr>
        <w:t>The same RFQ may also be available on NUTECH Website i.e https://nutech.edu.pk/downloads/procurement/rfqs/</w:t>
      </w:r>
    </w:p>
    <w:p w:rsidR="000A2B0D" w:rsidRPr="00EB43D6" w:rsidRDefault="000A2B0D" w:rsidP="00F700DB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B43D6">
        <w:rPr>
          <w:rFonts w:ascii="Arial" w:hAnsi="Arial" w:cs="Arial"/>
          <w:color w:val="000000" w:themeColor="text1"/>
          <w:sz w:val="24"/>
          <w:szCs w:val="24"/>
        </w:rPr>
        <w:t xml:space="preserve">Delivery period will be </w:t>
      </w:r>
      <w:r w:rsidR="00F700DB">
        <w:rPr>
          <w:rFonts w:ascii="Arial" w:hAnsi="Arial" w:cs="Arial"/>
          <w:color w:val="000000" w:themeColor="text1"/>
          <w:sz w:val="24"/>
          <w:szCs w:val="24"/>
        </w:rPr>
        <w:t>5</w:t>
      </w:r>
      <w:r w:rsidR="00933CB5">
        <w:rPr>
          <w:rFonts w:ascii="Arial" w:hAnsi="Arial" w:cs="Arial"/>
          <w:color w:val="000000" w:themeColor="text1"/>
          <w:sz w:val="24"/>
          <w:szCs w:val="24"/>
        </w:rPr>
        <w:t xml:space="preserve"> day</w:t>
      </w:r>
      <w:r w:rsidR="00F700DB">
        <w:rPr>
          <w:rFonts w:ascii="Arial" w:hAnsi="Arial" w:cs="Arial"/>
          <w:color w:val="000000" w:themeColor="text1"/>
          <w:sz w:val="24"/>
          <w:szCs w:val="24"/>
        </w:rPr>
        <w:t>s</w:t>
      </w:r>
      <w:r w:rsidRPr="00EB43D6">
        <w:rPr>
          <w:rFonts w:ascii="Arial" w:hAnsi="Arial" w:cs="Arial"/>
          <w:color w:val="000000" w:themeColor="text1"/>
          <w:sz w:val="24"/>
          <w:szCs w:val="24"/>
        </w:rPr>
        <w:t xml:space="preserve"> from the day of placing order</w:t>
      </w:r>
      <w:r w:rsidR="00726427" w:rsidRPr="00EB43D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0A2B0D" w:rsidRPr="00EB43D6" w:rsidRDefault="000A2B0D" w:rsidP="00D763D5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B43D6">
        <w:rPr>
          <w:rFonts w:ascii="Arial" w:hAnsi="Arial" w:cs="Arial"/>
          <w:color w:val="000000" w:themeColor="text1"/>
          <w:sz w:val="24"/>
          <w:szCs w:val="24"/>
        </w:rPr>
        <w:t>Rates shall be quoted on free delivery basis at NUTECH Islamabad.</w:t>
      </w:r>
    </w:p>
    <w:p w:rsidR="000A2B0D" w:rsidRDefault="000A2B0D" w:rsidP="00BC3130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B43D6">
        <w:rPr>
          <w:rFonts w:ascii="Arial" w:hAnsi="Arial" w:cs="Arial"/>
          <w:color w:val="000000" w:themeColor="text1"/>
          <w:sz w:val="24"/>
          <w:szCs w:val="24"/>
        </w:rPr>
        <w:t>Please ensure delivery within stipulated time.</w:t>
      </w:r>
    </w:p>
    <w:p w:rsidR="00933CB5" w:rsidRPr="00EB43D6" w:rsidRDefault="00933CB5" w:rsidP="00BC3130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100 % payment will be made after successful completion of order.</w:t>
      </w:r>
    </w:p>
    <w:p w:rsidR="000A2B0D" w:rsidRDefault="000A2B0D" w:rsidP="006132FE">
      <w:pPr>
        <w:spacing w:after="0" w:line="240" w:lineRule="auto"/>
        <w:ind w:left="-270" w:hanging="720"/>
        <w:rPr>
          <w:rFonts w:ascii="Arial" w:hAnsi="Arial" w:cs="Arial"/>
          <w:color w:val="000000" w:themeColor="text1"/>
          <w:sz w:val="24"/>
          <w:szCs w:val="24"/>
        </w:rPr>
      </w:pPr>
    </w:p>
    <w:p w:rsidR="001058B5" w:rsidRPr="00EB43D6" w:rsidRDefault="001058B5" w:rsidP="001058B5">
      <w:pPr>
        <w:spacing w:after="0" w:line="240" w:lineRule="auto"/>
        <w:ind w:left="720" w:hanging="720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EB43D6">
        <w:rPr>
          <w:rFonts w:ascii="Arial" w:hAnsi="Arial" w:cs="Arial"/>
          <w:color w:val="000000" w:themeColor="text1"/>
          <w:sz w:val="24"/>
          <w:szCs w:val="24"/>
        </w:rPr>
        <w:t>Deputy Assistant Director</w:t>
      </w:r>
    </w:p>
    <w:p w:rsidR="001058B5" w:rsidRPr="00EB43D6" w:rsidRDefault="001058B5" w:rsidP="001058B5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EB43D6">
        <w:rPr>
          <w:rFonts w:ascii="Arial" w:hAnsi="Arial" w:cs="Arial"/>
          <w:color w:val="000000" w:themeColor="text1"/>
          <w:sz w:val="24"/>
          <w:szCs w:val="24"/>
        </w:rPr>
        <w:t>Operations &amp; Inventory Management</w:t>
      </w:r>
    </w:p>
    <w:p w:rsidR="001B33E9" w:rsidRPr="00EB43D6" w:rsidRDefault="001058B5" w:rsidP="00FB7C2B">
      <w:pPr>
        <w:jc w:val="right"/>
        <w:rPr>
          <w:rFonts w:ascii="Arial" w:hAnsi="Arial" w:cs="Arial"/>
          <w:sz w:val="24"/>
          <w:szCs w:val="24"/>
        </w:rPr>
      </w:pPr>
      <w:r w:rsidRPr="00EB43D6">
        <w:rPr>
          <w:rFonts w:ascii="Arial" w:hAnsi="Arial" w:cs="Arial"/>
          <w:color w:val="000000" w:themeColor="text1"/>
          <w:sz w:val="24"/>
          <w:szCs w:val="24"/>
        </w:rPr>
        <w:t>Supply Chain Management Office</w:t>
      </w:r>
    </w:p>
    <w:sectPr w:rsidR="001B33E9" w:rsidRPr="00EB43D6" w:rsidSect="00F700DB">
      <w:pgSz w:w="12240" w:h="15840"/>
      <w:pgMar w:top="630" w:right="5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B9E" w:rsidRDefault="00291B9E" w:rsidP="00832B78">
      <w:pPr>
        <w:spacing w:after="0" w:line="240" w:lineRule="auto"/>
      </w:pPr>
      <w:r>
        <w:separator/>
      </w:r>
    </w:p>
  </w:endnote>
  <w:endnote w:type="continuationSeparator" w:id="0">
    <w:p w:rsidR="00291B9E" w:rsidRDefault="00291B9E" w:rsidP="00832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B9E" w:rsidRDefault="00291B9E" w:rsidP="00832B78">
      <w:pPr>
        <w:spacing w:after="0" w:line="240" w:lineRule="auto"/>
      </w:pPr>
      <w:r>
        <w:separator/>
      </w:r>
    </w:p>
  </w:footnote>
  <w:footnote w:type="continuationSeparator" w:id="0">
    <w:p w:rsidR="00291B9E" w:rsidRDefault="00291B9E" w:rsidP="00832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A4D3E"/>
    <w:multiLevelType w:val="hybridMultilevel"/>
    <w:tmpl w:val="ED660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7545B"/>
    <w:multiLevelType w:val="hybridMultilevel"/>
    <w:tmpl w:val="8708DFDE"/>
    <w:lvl w:ilvl="0" w:tplc="8ACC293E">
      <w:start w:val="1"/>
      <w:numFmt w:val="decimal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A5D0A"/>
    <w:multiLevelType w:val="hybridMultilevel"/>
    <w:tmpl w:val="29005F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A0D4CC4"/>
    <w:multiLevelType w:val="hybridMultilevel"/>
    <w:tmpl w:val="7F9E2C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3BE4C55"/>
    <w:multiLevelType w:val="hybridMultilevel"/>
    <w:tmpl w:val="495E0FE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>
    <w:nsid w:val="7B2C290B"/>
    <w:multiLevelType w:val="hybridMultilevel"/>
    <w:tmpl w:val="6D1C5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AC2"/>
    <w:rsid w:val="00051700"/>
    <w:rsid w:val="0006028F"/>
    <w:rsid w:val="00072E1B"/>
    <w:rsid w:val="00090C79"/>
    <w:rsid w:val="000A2B0D"/>
    <w:rsid w:val="000C67B9"/>
    <w:rsid w:val="000D5E4A"/>
    <w:rsid w:val="000E2169"/>
    <w:rsid w:val="000E2ADA"/>
    <w:rsid w:val="000F2DC2"/>
    <w:rsid w:val="001058B5"/>
    <w:rsid w:val="001478E1"/>
    <w:rsid w:val="0015740D"/>
    <w:rsid w:val="00162174"/>
    <w:rsid w:val="001B007A"/>
    <w:rsid w:val="001B33E9"/>
    <w:rsid w:val="001E5997"/>
    <w:rsid w:val="00204757"/>
    <w:rsid w:val="002056F4"/>
    <w:rsid w:val="00241AEE"/>
    <w:rsid w:val="002611E3"/>
    <w:rsid w:val="00291B9E"/>
    <w:rsid w:val="002969B6"/>
    <w:rsid w:val="002A7172"/>
    <w:rsid w:val="002F4AC2"/>
    <w:rsid w:val="00322921"/>
    <w:rsid w:val="003450A4"/>
    <w:rsid w:val="00350A96"/>
    <w:rsid w:val="00391C55"/>
    <w:rsid w:val="003923EB"/>
    <w:rsid w:val="003B1DC7"/>
    <w:rsid w:val="003B4DA7"/>
    <w:rsid w:val="003E0F28"/>
    <w:rsid w:val="003E3062"/>
    <w:rsid w:val="0042013A"/>
    <w:rsid w:val="00446B09"/>
    <w:rsid w:val="00473ED8"/>
    <w:rsid w:val="00487D9B"/>
    <w:rsid w:val="00557C3D"/>
    <w:rsid w:val="0058325B"/>
    <w:rsid w:val="005C5F40"/>
    <w:rsid w:val="005E086A"/>
    <w:rsid w:val="005E3D7E"/>
    <w:rsid w:val="00606E8C"/>
    <w:rsid w:val="006132FE"/>
    <w:rsid w:val="006173D3"/>
    <w:rsid w:val="0064232F"/>
    <w:rsid w:val="006440C2"/>
    <w:rsid w:val="00662A99"/>
    <w:rsid w:val="00677A06"/>
    <w:rsid w:val="00694A85"/>
    <w:rsid w:val="006A4205"/>
    <w:rsid w:val="006F1685"/>
    <w:rsid w:val="006F22E0"/>
    <w:rsid w:val="007235AC"/>
    <w:rsid w:val="0072582F"/>
    <w:rsid w:val="00726427"/>
    <w:rsid w:val="0073046A"/>
    <w:rsid w:val="0075568B"/>
    <w:rsid w:val="00791F1A"/>
    <w:rsid w:val="007A6802"/>
    <w:rsid w:val="007D0D53"/>
    <w:rsid w:val="007D1395"/>
    <w:rsid w:val="007D6307"/>
    <w:rsid w:val="007E6166"/>
    <w:rsid w:val="00832B78"/>
    <w:rsid w:val="00852047"/>
    <w:rsid w:val="008A6E31"/>
    <w:rsid w:val="008B06FA"/>
    <w:rsid w:val="008C3A4B"/>
    <w:rsid w:val="008D1CED"/>
    <w:rsid w:val="0092522E"/>
    <w:rsid w:val="00933CB5"/>
    <w:rsid w:val="00953BCF"/>
    <w:rsid w:val="009705D2"/>
    <w:rsid w:val="00972243"/>
    <w:rsid w:val="00973A8D"/>
    <w:rsid w:val="00975BB3"/>
    <w:rsid w:val="009911C4"/>
    <w:rsid w:val="00993792"/>
    <w:rsid w:val="009E3AA1"/>
    <w:rsid w:val="009E79BE"/>
    <w:rsid w:val="00A71769"/>
    <w:rsid w:val="00A71B11"/>
    <w:rsid w:val="00A810F1"/>
    <w:rsid w:val="00AC2AFA"/>
    <w:rsid w:val="00AC764A"/>
    <w:rsid w:val="00B65BC0"/>
    <w:rsid w:val="00B73724"/>
    <w:rsid w:val="00BA08C2"/>
    <w:rsid w:val="00BC3130"/>
    <w:rsid w:val="00BF219C"/>
    <w:rsid w:val="00C87DA1"/>
    <w:rsid w:val="00CB1A28"/>
    <w:rsid w:val="00CE5085"/>
    <w:rsid w:val="00CF32E2"/>
    <w:rsid w:val="00D11BBF"/>
    <w:rsid w:val="00D501CE"/>
    <w:rsid w:val="00D64C4E"/>
    <w:rsid w:val="00D6766C"/>
    <w:rsid w:val="00D763D5"/>
    <w:rsid w:val="00D76647"/>
    <w:rsid w:val="00D80278"/>
    <w:rsid w:val="00D94131"/>
    <w:rsid w:val="00DE6E4F"/>
    <w:rsid w:val="00DF22BB"/>
    <w:rsid w:val="00E10F84"/>
    <w:rsid w:val="00E110E4"/>
    <w:rsid w:val="00E444ED"/>
    <w:rsid w:val="00E7283B"/>
    <w:rsid w:val="00E93238"/>
    <w:rsid w:val="00E94F7E"/>
    <w:rsid w:val="00EA491F"/>
    <w:rsid w:val="00EA4DC2"/>
    <w:rsid w:val="00EB43D6"/>
    <w:rsid w:val="00EC153F"/>
    <w:rsid w:val="00EE3FA9"/>
    <w:rsid w:val="00EE4FF6"/>
    <w:rsid w:val="00EF65F8"/>
    <w:rsid w:val="00F01F7C"/>
    <w:rsid w:val="00F05A09"/>
    <w:rsid w:val="00F700DB"/>
    <w:rsid w:val="00F77FBA"/>
    <w:rsid w:val="00F94D5E"/>
    <w:rsid w:val="00FA2DC1"/>
    <w:rsid w:val="00FB1EB8"/>
    <w:rsid w:val="00FB7C2B"/>
    <w:rsid w:val="00FE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D9B05C-649F-401C-B6B0-D32CE8564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AC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4A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Report Para,Heading 2_sj"/>
    <w:basedOn w:val="Normal"/>
    <w:link w:val="ListParagraphChar"/>
    <w:uiPriority w:val="34"/>
    <w:qFormat/>
    <w:rsid w:val="002F4AC2"/>
    <w:pPr>
      <w:spacing w:after="160" w:line="254" w:lineRule="auto"/>
      <w:ind w:left="720"/>
      <w:contextualSpacing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832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B78"/>
  </w:style>
  <w:style w:type="paragraph" w:styleId="Footer">
    <w:name w:val="footer"/>
    <w:basedOn w:val="Normal"/>
    <w:link w:val="FooterChar"/>
    <w:uiPriority w:val="99"/>
    <w:unhideWhenUsed/>
    <w:rsid w:val="00832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B78"/>
  </w:style>
  <w:style w:type="character" w:customStyle="1" w:styleId="ListParagraphChar">
    <w:name w:val="List Paragraph Char"/>
    <w:aliases w:val="Report Para Char,Heading 2_sj Char"/>
    <w:link w:val="ListParagraph"/>
    <w:uiPriority w:val="34"/>
    <w:locked/>
    <w:rsid w:val="00F700DB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F6DDF-ABE3-4D00-AAD2-B30695936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Nutech</dc:creator>
  <cp:keywords/>
  <dc:description/>
  <cp:lastModifiedBy>Faisal Khan</cp:lastModifiedBy>
  <cp:revision>5</cp:revision>
  <dcterms:created xsi:type="dcterms:W3CDTF">2020-12-09T06:29:00Z</dcterms:created>
  <dcterms:modified xsi:type="dcterms:W3CDTF">2020-12-16T08:11:00Z</dcterms:modified>
</cp:coreProperties>
</file>