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353" w:type="dxa"/>
        <w:tblInd w:w="-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33"/>
        <w:gridCol w:w="3420"/>
      </w:tblGrid>
      <w:tr w:rsidR="000E000E" w:rsidRPr="00BB0A42" w:rsidTr="00A8562C">
        <w:trPr>
          <w:trHeight w:val="66"/>
        </w:trPr>
        <w:tc>
          <w:tcPr>
            <w:tcW w:w="6933" w:type="dxa"/>
          </w:tcPr>
          <w:p w:rsidR="000E000E" w:rsidRPr="00BB0A42" w:rsidRDefault="000E000E" w:rsidP="006F2FF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3420" w:type="dxa"/>
          </w:tcPr>
          <w:p w:rsidR="000E000E" w:rsidRPr="00BB0A42" w:rsidRDefault="000E000E" w:rsidP="006F2FFC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0E000E" w:rsidRPr="00BB0A42" w:rsidRDefault="000E000E" w:rsidP="006F2FFC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0A42">
              <w:rPr>
                <w:rFonts w:ascii="Arial" w:hAnsi="Arial" w:cs="Arial"/>
                <w:color w:val="000000" w:themeColor="text1"/>
                <w:sz w:val="24"/>
                <w:szCs w:val="24"/>
              </w:rPr>
              <w:t>National University of Technology               (NUTECH)</w:t>
            </w:r>
          </w:p>
          <w:p w:rsidR="000E000E" w:rsidRPr="00BB0A42" w:rsidRDefault="000E000E" w:rsidP="006F2FFC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0A42">
              <w:rPr>
                <w:rFonts w:ascii="Arial" w:hAnsi="Arial" w:cs="Arial"/>
                <w:color w:val="000000" w:themeColor="text1"/>
                <w:sz w:val="24"/>
                <w:szCs w:val="24"/>
              </w:rPr>
              <w:t>IJP Road,             Sector I-12</w:t>
            </w:r>
          </w:p>
          <w:p w:rsidR="000E000E" w:rsidRPr="00BB0A42" w:rsidRDefault="000E000E" w:rsidP="006F2FFC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0A4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Islamabad </w:t>
            </w:r>
          </w:p>
          <w:p w:rsidR="000E000E" w:rsidRPr="00BB0A42" w:rsidRDefault="000E000E" w:rsidP="006F2FFC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0A42">
              <w:rPr>
                <w:rFonts w:ascii="Arial" w:hAnsi="Arial" w:cs="Arial"/>
                <w:color w:val="000000" w:themeColor="text1"/>
                <w:sz w:val="24"/>
                <w:szCs w:val="24"/>
              </w:rPr>
              <w:t>Telephone :       051-</w:t>
            </w:r>
            <w:r w:rsidRPr="00BB0A42">
              <w:rPr>
                <w:rFonts w:ascii="Arial" w:hAnsi="Arial" w:cs="Arial"/>
                <w:sz w:val="24"/>
                <w:szCs w:val="24"/>
              </w:rPr>
              <w:t>5476805</w:t>
            </w:r>
          </w:p>
          <w:p w:rsidR="000E000E" w:rsidRPr="00BB0A42" w:rsidRDefault="000E000E" w:rsidP="006F2FF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0A42">
              <w:rPr>
                <w:rFonts w:ascii="Arial" w:hAnsi="Arial" w:cs="Arial"/>
                <w:color w:val="000000" w:themeColor="text1"/>
                <w:sz w:val="24"/>
                <w:szCs w:val="24"/>
              </w:rPr>
              <w:t>106/SCM/NUTECH</w:t>
            </w:r>
          </w:p>
          <w:p w:rsidR="000E000E" w:rsidRPr="00BB0A42" w:rsidRDefault="004E43EF" w:rsidP="00F742A6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0A4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             </w:t>
            </w:r>
            <w:r w:rsidR="00F742A6">
              <w:rPr>
                <w:rFonts w:ascii="Arial" w:hAnsi="Arial" w:cs="Arial"/>
                <w:color w:val="000000" w:themeColor="text1"/>
                <w:sz w:val="24"/>
                <w:szCs w:val="24"/>
              </w:rPr>
              <w:t>30</w:t>
            </w:r>
            <w:r w:rsidR="00257C0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F742A6">
              <w:rPr>
                <w:rFonts w:ascii="Arial" w:hAnsi="Arial" w:cs="Arial"/>
                <w:color w:val="000000" w:themeColor="text1"/>
                <w:sz w:val="24"/>
                <w:szCs w:val="24"/>
              </w:rPr>
              <w:t>Aug</w:t>
            </w:r>
            <w:r w:rsidR="00570729" w:rsidRPr="00BB0A4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20</w:t>
            </w:r>
            <w:r w:rsidR="00F742A6">
              <w:rPr>
                <w:rFonts w:ascii="Arial" w:hAnsi="Arial" w:cs="Arial"/>
                <w:color w:val="000000" w:themeColor="text1"/>
                <w:sz w:val="24"/>
                <w:szCs w:val="24"/>
              </w:rPr>
              <w:t>23</w:t>
            </w:r>
          </w:p>
        </w:tc>
      </w:tr>
    </w:tbl>
    <w:p w:rsidR="000E000E" w:rsidRPr="00BB0A42" w:rsidRDefault="000E000E" w:rsidP="00BD45E0">
      <w:pPr>
        <w:spacing w:after="0" w:line="360" w:lineRule="auto"/>
        <w:ind w:left="-360"/>
        <w:rPr>
          <w:rFonts w:ascii="Arial" w:hAnsi="Arial" w:cs="Arial"/>
          <w:color w:val="000000" w:themeColor="text1"/>
          <w:sz w:val="24"/>
          <w:szCs w:val="24"/>
        </w:rPr>
      </w:pPr>
      <w:r w:rsidRPr="00BB0A42">
        <w:rPr>
          <w:rFonts w:ascii="Arial" w:hAnsi="Arial" w:cs="Arial"/>
          <w:color w:val="000000" w:themeColor="text1"/>
          <w:sz w:val="24"/>
          <w:szCs w:val="24"/>
        </w:rPr>
        <w:t>To:</w:t>
      </w:r>
      <w:r w:rsidRPr="00BB0A42">
        <w:rPr>
          <w:rFonts w:ascii="Arial" w:hAnsi="Arial" w:cs="Arial"/>
          <w:color w:val="000000" w:themeColor="text1"/>
          <w:sz w:val="24"/>
          <w:szCs w:val="24"/>
        </w:rPr>
        <w:tab/>
      </w:r>
      <w:r w:rsidRPr="00BB0A42">
        <w:rPr>
          <w:rFonts w:ascii="Arial" w:hAnsi="Arial" w:cs="Arial"/>
          <w:color w:val="000000" w:themeColor="text1"/>
          <w:sz w:val="24"/>
          <w:szCs w:val="24"/>
        </w:rPr>
        <w:tab/>
        <w:t xml:space="preserve">M/s </w:t>
      </w:r>
    </w:p>
    <w:p w:rsidR="000E000E" w:rsidRPr="00BB0A42" w:rsidRDefault="000E000E" w:rsidP="00DF6249">
      <w:pPr>
        <w:spacing w:after="0" w:line="360" w:lineRule="auto"/>
        <w:ind w:left="-360" w:right="-360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BB0A42">
        <w:rPr>
          <w:rFonts w:ascii="Arial" w:hAnsi="Arial" w:cs="Arial"/>
          <w:color w:val="000000" w:themeColor="text1"/>
          <w:sz w:val="24"/>
          <w:szCs w:val="24"/>
        </w:rPr>
        <w:t>Subject:</w:t>
      </w:r>
      <w:r w:rsidRPr="00BB0A42">
        <w:rPr>
          <w:rFonts w:ascii="Arial" w:hAnsi="Arial" w:cs="Arial"/>
          <w:color w:val="000000" w:themeColor="text1"/>
          <w:sz w:val="24"/>
          <w:szCs w:val="24"/>
        </w:rPr>
        <w:tab/>
      </w:r>
      <w:r w:rsidRPr="00BB0A42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Request for </w:t>
      </w:r>
      <w:r w:rsidR="00BD45E0" w:rsidRPr="00BB0A42">
        <w:rPr>
          <w:rFonts w:ascii="Arial" w:hAnsi="Arial" w:cs="Arial"/>
          <w:color w:val="000000" w:themeColor="text1"/>
          <w:sz w:val="24"/>
          <w:szCs w:val="24"/>
          <w:u w:val="single"/>
        </w:rPr>
        <w:t>Quotation: -</w:t>
      </w:r>
      <w:r w:rsidRPr="00BB0A42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</w:t>
      </w:r>
      <w:r w:rsidR="00751851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Stationery </w:t>
      </w:r>
      <w:r w:rsidR="006029CA" w:rsidRPr="00F742A6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Consumable items</w:t>
      </w:r>
      <w:r w:rsidR="00145E3F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</w:t>
      </w:r>
    </w:p>
    <w:p w:rsidR="00F6743E" w:rsidRPr="00BB0A42" w:rsidRDefault="00F6743E" w:rsidP="00A8562C">
      <w:pPr>
        <w:spacing w:after="0" w:line="240" w:lineRule="auto"/>
        <w:ind w:left="-360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BB0A42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 xml:space="preserve">Please provide quotation for following items. Quotes will be submitted in closed envelop and must reach to SCM Office latest by </w:t>
      </w:r>
      <w:r w:rsidR="00F742A6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>04</w:t>
      </w:r>
      <w:r w:rsidR="009C2E57" w:rsidRPr="00BB0A42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 xml:space="preserve"> </w:t>
      </w:r>
      <w:r w:rsidR="00F742A6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>Aug</w:t>
      </w:r>
      <w:r w:rsidRPr="00BB0A42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 xml:space="preserve"> 202</w:t>
      </w:r>
      <w:r w:rsidR="001C32B3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>3</w:t>
      </w:r>
      <w:r w:rsidRPr="00BB0A42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 xml:space="preserve"> before 1</w:t>
      </w:r>
      <w:r w:rsidR="004E43EF" w:rsidRPr="00BB0A42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>1</w:t>
      </w:r>
      <w:r w:rsidRPr="00BB0A42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>00 hrs.</w:t>
      </w:r>
    </w:p>
    <w:tbl>
      <w:tblPr>
        <w:tblW w:w="11070" w:type="dxa"/>
        <w:tblInd w:w="-910" w:type="dxa"/>
        <w:tblLayout w:type="fixed"/>
        <w:tblLook w:val="04A0" w:firstRow="1" w:lastRow="0" w:firstColumn="1" w:lastColumn="0" w:noHBand="0" w:noVBand="1"/>
      </w:tblPr>
      <w:tblGrid>
        <w:gridCol w:w="630"/>
        <w:gridCol w:w="1440"/>
        <w:gridCol w:w="2790"/>
        <w:gridCol w:w="1080"/>
        <w:gridCol w:w="720"/>
        <w:gridCol w:w="1440"/>
        <w:gridCol w:w="1440"/>
        <w:gridCol w:w="1530"/>
      </w:tblGrid>
      <w:tr w:rsidR="00CF0F10" w:rsidRPr="008C6E01" w:rsidTr="00D21DE3">
        <w:trPr>
          <w:trHeight w:val="372"/>
        </w:trPr>
        <w:tc>
          <w:tcPr>
            <w:tcW w:w="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F10" w:rsidRPr="008C6E01" w:rsidRDefault="00CF0F10" w:rsidP="008C6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C6E0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Sr.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F10" w:rsidRPr="008C6E01" w:rsidRDefault="00CF0F10" w:rsidP="008C6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C6E0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Item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F10" w:rsidRPr="008C6E01" w:rsidRDefault="00CF0F10" w:rsidP="008C6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C6E0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Specifications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F10" w:rsidRPr="008C6E01" w:rsidRDefault="00CF0F10" w:rsidP="008C6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C6E0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A/U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F10" w:rsidRPr="008C6E01" w:rsidRDefault="00CF0F10" w:rsidP="008C6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C6E0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Qty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F0F10" w:rsidRPr="008C6E01" w:rsidRDefault="00CF0F10" w:rsidP="008C6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C6E0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Country of Origin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F0F10" w:rsidRPr="008C6E01" w:rsidRDefault="00CF0F10" w:rsidP="008C6E01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8C6E01">
              <w:rPr>
                <w:rFonts w:ascii="Arial" w:hAnsi="Arial" w:cs="Arial"/>
                <w:b/>
                <w:sz w:val="24"/>
                <w:szCs w:val="24"/>
              </w:rPr>
              <w:t>Unit Price PKR (Including Tax)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F0F10" w:rsidRPr="008C6E01" w:rsidRDefault="009B3E63" w:rsidP="008C6E01">
            <w:pPr>
              <w:spacing w:after="0"/>
              <w:ind w:hanging="104"/>
              <w:rPr>
                <w:rFonts w:ascii="Arial" w:hAnsi="Arial" w:cs="Arial"/>
                <w:b/>
                <w:sz w:val="24"/>
                <w:szCs w:val="24"/>
              </w:rPr>
            </w:pPr>
            <w:r w:rsidRPr="008C6E0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CF0F10" w:rsidRPr="008C6E01">
              <w:rPr>
                <w:rFonts w:ascii="Arial" w:hAnsi="Arial" w:cs="Arial"/>
                <w:b/>
                <w:sz w:val="24"/>
                <w:szCs w:val="24"/>
              </w:rPr>
              <w:t xml:space="preserve">Total Price </w:t>
            </w:r>
            <w:r w:rsidRPr="008C6E01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CF0F10" w:rsidRPr="008C6E01">
              <w:rPr>
                <w:rFonts w:ascii="Arial" w:hAnsi="Arial" w:cs="Arial"/>
                <w:b/>
                <w:sz w:val="24"/>
                <w:szCs w:val="24"/>
              </w:rPr>
              <w:t>PKR (Including Tax)</w:t>
            </w:r>
          </w:p>
        </w:tc>
      </w:tr>
      <w:tr w:rsidR="00145E3F" w:rsidRPr="008C6E01" w:rsidTr="00D21DE3">
        <w:trPr>
          <w:trHeight w:val="361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E3F" w:rsidRPr="008C6E01" w:rsidRDefault="00145E3F" w:rsidP="008C6E0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8C6E0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E3F" w:rsidRPr="008C6E01" w:rsidRDefault="00145E3F" w:rsidP="008C6E0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C6E01">
              <w:rPr>
                <w:rFonts w:ascii="Arial" w:hAnsi="Arial" w:cs="Arial"/>
                <w:sz w:val="24"/>
                <w:szCs w:val="24"/>
              </w:rPr>
              <w:t>AA Paper Reams 80gm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E3F" w:rsidRPr="008C6E01" w:rsidRDefault="00145E3F" w:rsidP="008C6E01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8C6E01"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>A-4 Size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E3F" w:rsidRPr="008C6E01" w:rsidRDefault="00145E3F" w:rsidP="008C6E0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6E01">
              <w:rPr>
                <w:rFonts w:ascii="Arial" w:hAnsi="Arial" w:cs="Arial"/>
                <w:sz w:val="24"/>
                <w:szCs w:val="24"/>
              </w:rPr>
              <w:t>Ream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E3F" w:rsidRPr="008C6E01" w:rsidRDefault="000101DD" w:rsidP="008C6E01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E01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  <w:r w:rsidR="00145E3F" w:rsidRPr="008C6E01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E3F" w:rsidRPr="008C6E01" w:rsidRDefault="00145E3F" w:rsidP="008C6E0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C6E01">
              <w:rPr>
                <w:rFonts w:ascii="Arial" w:eastAsia="Arial" w:hAnsi="Arial" w:cs="Arial"/>
                <w:sz w:val="24"/>
                <w:szCs w:val="24"/>
              </w:rPr>
              <w:t>Pak/ Imported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E3F" w:rsidRPr="008C6E01" w:rsidRDefault="00145E3F" w:rsidP="008C6E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5E3F" w:rsidRPr="008C6E01" w:rsidRDefault="00145E3F" w:rsidP="008C6E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145E3F" w:rsidRPr="008C6E01" w:rsidTr="00D21DE3">
        <w:trPr>
          <w:trHeight w:val="593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3F" w:rsidRPr="008C6E01" w:rsidRDefault="00145E3F" w:rsidP="008C6E0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8C6E0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E3F" w:rsidRPr="008C6E01" w:rsidRDefault="00145E3F" w:rsidP="008C6E0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C6E01">
              <w:rPr>
                <w:rFonts w:ascii="Arial" w:hAnsi="Arial" w:cs="Arial"/>
                <w:sz w:val="24"/>
                <w:szCs w:val="24"/>
              </w:rPr>
              <w:t>Printer Toner 37A (HP)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E3F" w:rsidRPr="008C6E01" w:rsidRDefault="00145E3F" w:rsidP="008C6E01">
            <w:pPr>
              <w:shd w:val="clear" w:color="auto" w:fill="FFFFFF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C6E01">
              <w:rPr>
                <w:rFonts w:ascii="Arial" w:eastAsia="Times New Roman" w:hAnsi="Arial" w:cs="Arial"/>
                <w:sz w:val="24"/>
                <w:szCs w:val="24"/>
              </w:rPr>
              <w:t>HP 37A Black Original Laser Jet Toner Cartridge (CF 237A) for M 607, M 608, M 609, MFP M 631, MFP M 632, MFP M 633 Printers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E3F" w:rsidRPr="008C6E01" w:rsidRDefault="00145E3F" w:rsidP="008C6E0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6E01">
              <w:rPr>
                <w:rFonts w:ascii="Arial" w:hAnsi="Arial" w:cs="Arial"/>
                <w:sz w:val="24"/>
                <w:szCs w:val="24"/>
              </w:rPr>
              <w:t>Nos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E3F" w:rsidRPr="008C6E01" w:rsidRDefault="00145E3F" w:rsidP="008C6E0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6E0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E3F" w:rsidRPr="008C6E01" w:rsidRDefault="00145E3F" w:rsidP="008C6E0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C6E01">
              <w:rPr>
                <w:rFonts w:ascii="Arial" w:eastAsia="Arial" w:hAnsi="Arial" w:cs="Arial"/>
                <w:sz w:val="24"/>
                <w:szCs w:val="24"/>
              </w:rPr>
              <w:t>China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E3F" w:rsidRPr="008C6E01" w:rsidRDefault="00145E3F" w:rsidP="008C6E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5E3F" w:rsidRPr="008C6E01" w:rsidRDefault="00145E3F" w:rsidP="008C6E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145E3F" w:rsidRPr="008C6E01" w:rsidTr="00D21DE3">
        <w:trPr>
          <w:trHeight w:val="827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3F" w:rsidRPr="008C6E01" w:rsidRDefault="00145E3F" w:rsidP="008C6E0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8C6E0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E3F" w:rsidRPr="008C6E01" w:rsidRDefault="00145E3F" w:rsidP="008C6E0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C6E01">
              <w:rPr>
                <w:rFonts w:ascii="Arial" w:hAnsi="Arial" w:cs="Arial"/>
                <w:sz w:val="24"/>
                <w:szCs w:val="24"/>
              </w:rPr>
              <w:t>Printer Toner 26A (HP)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E3F" w:rsidRPr="008C6E01" w:rsidRDefault="00145E3F" w:rsidP="008C6E01">
            <w:pPr>
              <w:shd w:val="clear" w:color="auto" w:fill="FFFFFF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C6E01">
              <w:rPr>
                <w:rFonts w:ascii="Arial" w:eastAsia="Times New Roman" w:hAnsi="Arial" w:cs="Arial"/>
                <w:sz w:val="24"/>
                <w:szCs w:val="24"/>
              </w:rPr>
              <w:t>HP 26A Black Original Laser Jet Toner Cartridge (CF 226A) for M402, MFP M 426 Printers.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E3F" w:rsidRPr="008C6E01" w:rsidRDefault="00145E3F" w:rsidP="008C6E0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6E01">
              <w:rPr>
                <w:rFonts w:ascii="Arial" w:hAnsi="Arial" w:cs="Arial"/>
                <w:sz w:val="24"/>
                <w:szCs w:val="24"/>
              </w:rPr>
              <w:t>Nos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E3F" w:rsidRPr="008C6E01" w:rsidRDefault="00145E3F" w:rsidP="008C6E0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6E0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E3F" w:rsidRPr="008C6E01" w:rsidRDefault="00145E3F" w:rsidP="008C6E0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C6E01">
              <w:rPr>
                <w:rFonts w:ascii="Arial" w:eastAsia="Arial" w:hAnsi="Arial" w:cs="Arial"/>
                <w:sz w:val="24"/>
                <w:szCs w:val="24"/>
              </w:rPr>
              <w:t>China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E3F" w:rsidRPr="008C6E01" w:rsidRDefault="00145E3F" w:rsidP="008C6E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5E3F" w:rsidRPr="008C6E01" w:rsidRDefault="00145E3F" w:rsidP="008C6E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145E3F" w:rsidRPr="008C6E01" w:rsidTr="00E106AA">
        <w:trPr>
          <w:trHeight w:val="332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3F" w:rsidRPr="008C6E01" w:rsidRDefault="00145E3F" w:rsidP="008C6E0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8C6E0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E3F" w:rsidRPr="008C6E01" w:rsidRDefault="00145E3F" w:rsidP="008C6E0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C6E01">
              <w:rPr>
                <w:rFonts w:ascii="Arial" w:hAnsi="Arial" w:cs="Arial"/>
                <w:sz w:val="24"/>
                <w:szCs w:val="24"/>
              </w:rPr>
              <w:t>AA Size Cell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E3F" w:rsidRPr="008C6E01" w:rsidRDefault="00145E3F" w:rsidP="008C6E01">
            <w:pPr>
              <w:shd w:val="clear" w:color="auto" w:fill="FFFFFF"/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6E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Energizer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E3F" w:rsidRPr="008C6E01" w:rsidRDefault="00145E3F" w:rsidP="008C6E0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6E01">
              <w:rPr>
                <w:rFonts w:ascii="Arial" w:hAnsi="Arial" w:cs="Arial"/>
                <w:sz w:val="24"/>
                <w:szCs w:val="24"/>
              </w:rPr>
              <w:t>Pkt of 08 Cells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E3F" w:rsidRPr="008C6E01" w:rsidRDefault="00145E3F" w:rsidP="008C6E01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E01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5E3F" w:rsidRPr="008C6E01" w:rsidRDefault="00145E3F" w:rsidP="008C6E0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C6E01">
              <w:rPr>
                <w:rFonts w:ascii="Arial" w:eastAsia="Arial" w:hAnsi="Arial" w:cs="Arial"/>
                <w:sz w:val="24"/>
                <w:szCs w:val="24"/>
              </w:rPr>
              <w:t>Imported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E3F" w:rsidRPr="008C6E01" w:rsidRDefault="00145E3F" w:rsidP="008C6E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5E3F" w:rsidRPr="008C6E01" w:rsidRDefault="00145E3F" w:rsidP="008C6E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145E3F" w:rsidRPr="008C6E01" w:rsidTr="00E106AA">
        <w:trPr>
          <w:trHeight w:val="332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3F" w:rsidRPr="008C6E01" w:rsidRDefault="00145E3F" w:rsidP="008C6E0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8C6E0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E3F" w:rsidRPr="008C6E01" w:rsidRDefault="00145E3F" w:rsidP="008C6E0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C6E01">
              <w:rPr>
                <w:rFonts w:ascii="Arial" w:hAnsi="Arial" w:cs="Arial"/>
                <w:sz w:val="24"/>
                <w:szCs w:val="24"/>
              </w:rPr>
              <w:t>AAA Size Cell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E3F" w:rsidRPr="008C6E01" w:rsidRDefault="00145E3F" w:rsidP="008C6E0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6E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Energizer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E3F" w:rsidRPr="008C6E01" w:rsidRDefault="00145E3F" w:rsidP="008C6E0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6E01">
              <w:rPr>
                <w:rFonts w:ascii="Arial" w:hAnsi="Arial" w:cs="Arial"/>
                <w:sz w:val="24"/>
                <w:szCs w:val="24"/>
              </w:rPr>
              <w:t>Pkt of 04 Cells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E3F" w:rsidRPr="008C6E01" w:rsidRDefault="00145E3F" w:rsidP="008C6E01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E01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5E3F" w:rsidRPr="008C6E01" w:rsidRDefault="00145E3F" w:rsidP="008C6E0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C6E01">
              <w:rPr>
                <w:rFonts w:ascii="Arial" w:eastAsia="Arial" w:hAnsi="Arial" w:cs="Arial"/>
                <w:sz w:val="24"/>
                <w:szCs w:val="24"/>
              </w:rPr>
              <w:t>Imported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E3F" w:rsidRPr="008C6E01" w:rsidRDefault="00145E3F" w:rsidP="008C6E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5E3F" w:rsidRPr="008C6E01" w:rsidRDefault="00145E3F" w:rsidP="008C6E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145E3F" w:rsidRPr="008C6E01" w:rsidTr="008C6E01">
        <w:trPr>
          <w:trHeight w:val="628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3F" w:rsidRPr="008C6E01" w:rsidRDefault="00145E3F" w:rsidP="008C6E0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8C6E0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E3F" w:rsidRPr="008C6E01" w:rsidRDefault="00145E3F" w:rsidP="008C6E0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C6E01">
              <w:rPr>
                <w:rFonts w:ascii="Arial" w:hAnsi="Arial" w:cs="Arial"/>
                <w:sz w:val="24"/>
                <w:szCs w:val="24"/>
              </w:rPr>
              <w:t>Facial Tissues Box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E3F" w:rsidRPr="008C6E01" w:rsidRDefault="00145E3F" w:rsidP="008C6E0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6E01">
              <w:rPr>
                <w:rFonts w:ascii="Arial" w:hAnsi="Arial" w:cs="Arial"/>
                <w:sz w:val="24"/>
                <w:szCs w:val="24"/>
              </w:rPr>
              <w:t>Facial Tissues Box-200 x 2ply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E3F" w:rsidRPr="008C6E01" w:rsidRDefault="00145E3F" w:rsidP="008C6E0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6E01">
              <w:rPr>
                <w:rFonts w:ascii="Arial" w:hAnsi="Arial" w:cs="Arial"/>
                <w:sz w:val="24"/>
                <w:szCs w:val="24"/>
              </w:rPr>
              <w:t>Nos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E3F" w:rsidRPr="008C6E01" w:rsidRDefault="00145E3F" w:rsidP="008C6E01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E01">
              <w:rPr>
                <w:rFonts w:ascii="Arial" w:hAnsi="Arial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5E3F" w:rsidRPr="008C6E01" w:rsidRDefault="00145E3F" w:rsidP="008C6E0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C6E01">
              <w:rPr>
                <w:rFonts w:ascii="Arial" w:eastAsia="Arial" w:hAnsi="Arial" w:cs="Arial"/>
                <w:sz w:val="24"/>
                <w:szCs w:val="24"/>
              </w:rPr>
              <w:t>Pak/ Imported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E3F" w:rsidRPr="008C6E01" w:rsidRDefault="00145E3F" w:rsidP="008C6E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5E3F" w:rsidRPr="008C6E01" w:rsidRDefault="00145E3F" w:rsidP="008C6E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145E3F" w:rsidRPr="008C6E01" w:rsidTr="00385C2A">
        <w:trPr>
          <w:trHeight w:val="3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3F" w:rsidRPr="008C6E01" w:rsidRDefault="00145E3F" w:rsidP="008C6E0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8C6E0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E3F" w:rsidRPr="008C6E01" w:rsidRDefault="00145E3F" w:rsidP="008C6E0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C6E01">
              <w:rPr>
                <w:rFonts w:ascii="Arial" w:hAnsi="Arial" w:cs="Arial"/>
                <w:sz w:val="24"/>
                <w:szCs w:val="24"/>
              </w:rPr>
              <w:t xml:space="preserve">Note Pad (Office </w:t>
            </w:r>
            <w:r w:rsidR="00385C2A" w:rsidRPr="008C6E0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C6E01">
              <w:rPr>
                <w:rFonts w:ascii="Arial" w:hAnsi="Arial" w:cs="Arial"/>
                <w:sz w:val="24"/>
                <w:szCs w:val="24"/>
              </w:rPr>
              <w:t>Diary)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E3F" w:rsidRPr="008C6E01" w:rsidRDefault="00145E3F" w:rsidP="008C6E01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C6E01">
              <w:rPr>
                <w:rFonts w:ascii="Arial" w:eastAsia="Times New Roman" w:hAnsi="Arial" w:cs="Arial"/>
                <w:sz w:val="24"/>
                <w:szCs w:val="24"/>
              </w:rPr>
              <w:t>High quality</w:t>
            </w:r>
            <w:r w:rsidR="00385C2A" w:rsidRPr="008C6E0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FA20ED" w:rsidRPr="008C6E01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drawing>
                <wp:inline distT="0" distB="0" distL="0" distR="0" wp14:anchorId="1EAF71EC" wp14:editId="4BB21BD0">
                  <wp:extent cx="1543050" cy="13525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106" cy="13525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E3F" w:rsidRPr="008C6E01" w:rsidRDefault="00145E3F" w:rsidP="008C6E0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C6E01">
              <w:rPr>
                <w:rFonts w:ascii="Arial" w:hAnsi="Arial" w:cs="Arial"/>
                <w:sz w:val="24"/>
                <w:szCs w:val="24"/>
              </w:rPr>
              <w:t>Nos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E3F" w:rsidRPr="008C6E01" w:rsidRDefault="00145E3F" w:rsidP="008C6E0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6E0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3F" w:rsidRPr="008C6E01" w:rsidRDefault="00145E3F" w:rsidP="008C6E0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C6E01">
              <w:rPr>
                <w:rFonts w:ascii="Arial" w:eastAsia="Arial" w:hAnsi="Arial" w:cs="Arial"/>
                <w:sz w:val="24"/>
                <w:szCs w:val="24"/>
              </w:rPr>
              <w:t>Pak/ Imported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E3F" w:rsidRPr="008C6E01" w:rsidRDefault="00145E3F" w:rsidP="008C6E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5E3F" w:rsidRPr="008C6E01" w:rsidRDefault="00145E3F" w:rsidP="008C6E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145E3F" w:rsidRPr="008C6E01" w:rsidTr="008C6E01">
        <w:trPr>
          <w:trHeight w:val="87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3F" w:rsidRPr="008C6E01" w:rsidRDefault="00145E3F" w:rsidP="008C6E0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8C6E0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lastRenderedPageBreak/>
              <w:t>8.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E3F" w:rsidRPr="008C6E01" w:rsidRDefault="00145E3F" w:rsidP="008C6E0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C6E01">
              <w:rPr>
                <w:rFonts w:ascii="Arial" w:hAnsi="Arial" w:cs="Arial"/>
                <w:sz w:val="24"/>
                <w:szCs w:val="24"/>
              </w:rPr>
              <w:t>USB 32 GB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E3F" w:rsidRPr="008C6E01" w:rsidRDefault="00145E3F" w:rsidP="008C6E01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C6E01">
              <w:rPr>
                <w:rFonts w:ascii="Arial" w:eastAsia="Times New Roman" w:hAnsi="Arial" w:cs="Arial"/>
                <w:sz w:val="24"/>
                <w:szCs w:val="24"/>
              </w:rPr>
              <w:t>High quality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E3F" w:rsidRPr="008C6E01" w:rsidRDefault="00145E3F" w:rsidP="008C6E0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C6E01">
              <w:rPr>
                <w:rFonts w:ascii="Arial" w:hAnsi="Arial" w:cs="Arial"/>
                <w:sz w:val="24"/>
                <w:szCs w:val="24"/>
              </w:rPr>
              <w:t>Nos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E3F" w:rsidRPr="008C6E01" w:rsidRDefault="00145E3F" w:rsidP="008C6E0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6E0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E3F" w:rsidRPr="008C6E01" w:rsidRDefault="00145E3F" w:rsidP="008C6E0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C6E01">
              <w:rPr>
                <w:rFonts w:ascii="Arial" w:eastAsia="Arial" w:hAnsi="Arial" w:cs="Arial"/>
                <w:sz w:val="24"/>
                <w:szCs w:val="24"/>
              </w:rPr>
              <w:t>Imported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E3F" w:rsidRPr="008C6E01" w:rsidRDefault="00145E3F" w:rsidP="008C6E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5E3F" w:rsidRPr="008C6E01" w:rsidRDefault="00145E3F" w:rsidP="008C6E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6135FC" w:rsidRPr="008C6E01" w:rsidTr="00872F42">
        <w:trPr>
          <w:trHeight w:val="197"/>
        </w:trPr>
        <w:tc>
          <w:tcPr>
            <w:tcW w:w="6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35FC" w:rsidRPr="008C6E01" w:rsidRDefault="006135FC" w:rsidP="008C6E0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8C6E01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Gross Total inclusive of all taxes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135FC" w:rsidRPr="008C6E01" w:rsidRDefault="006135FC" w:rsidP="008C6E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135FC" w:rsidRPr="008C6E01" w:rsidRDefault="006135FC" w:rsidP="008C6E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135FC" w:rsidRPr="008C6E01" w:rsidRDefault="006135FC" w:rsidP="008C6E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:rsidR="000E000E" w:rsidRPr="00BB0A42" w:rsidRDefault="000E000E" w:rsidP="000E000E">
      <w:pPr>
        <w:pStyle w:val="ListParagraph"/>
        <w:numPr>
          <w:ilvl w:val="0"/>
          <w:numId w:val="1"/>
        </w:numPr>
        <w:tabs>
          <w:tab w:val="left" w:pos="90"/>
          <w:tab w:val="left" w:pos="990"/>
        </w:tabs>
        <w:spacing w:after="0" w:line="240" w:lineRule="auto"/>
        <w:ind w:left="90" w:right="-630" w:hanging="630"/>
        <w:rPr>
          <w:rFonts w:ascii="Arial" w:hAnsi="Arial" w:cs="Arial"/>
          <w:color w:val="000000" w:themeColor="text1"/>
          <w:sz w:val="24"/>
          <w:szCs w:val="24"/>
        </w:rPr>
      </w:pPr>
      <w:r w:rsidRPr="00BB0A42">
        <w:rPr>
          <w:rFonts w:ascii="Arial" w:hAnsi="Arial" w:cs="Arial"/>
          <w:color w:val="000000" w:themeColor="text1"/>
          <w:sz w:val="24"/>
          <w:szCs w:val="24"/>
        </w:rPr>
        <w:t xml:space="preserve">Quote for above mentioned items should be on </w:t>
      </w:r>
      <w:r w:rsidRPr="00BB0A42">
        <w:rPr>
          <w:rFonts w:ascii="Arial" w:hAnsi="Arial" w:cs="Arial"/>
          <w:b/>
          <w:color w:val="000000" w:themeColor="text1"/>
          <w:sz w:val="24"/>
          <w:szCs w:val="24"/>
        </w:rPr>
        <w:t>company’s letterhead</w:t>
      </w:r>
      <w:r w:rsidRPr="00BB0A42">
        <w:rPr>
          <w:rFonts w:ascii="Arial" w:hAnsi="Arial" w:cs="Arial"/>
          <w:color w:val="000000" w:themeColor="text1"/>
          <w:sz w:val="24"/>
          <w:szCs w:val="24"/>
        </w:rPr>
        <w:t xml:space="preserve"> with </w:t>
      </w:r>
      <w:r w:rsidRPr="00BB0A42">
        <w:rPr>
          <w:rFonts w:ascii="Arial" w:hAnsi="Arial" w:cs="Arial"/>
          <w:b/>
          <w:color w:val="000000" w:themeColor="text1"/>
          <w:sz w:val="24"/>
          <w:szCs w:val="24"/>
        </w:rPr>
        <w:t>sign</w:t>
      </w:r>
      <w:r w:rsidRPr="00BB0A42">
        <w:rPr>
          <w:rFonts w:ascii="Arial" w:hAnsi="Arial" w:cs="Arial"/>
          <w:color w:val="000000" w:themeColor="text1"/>
          <w:sz w:val="24"/>
          <w:szCs w:val="24"/>
        </w:rPr>
        <w:t xml:space="preserve"> and </w:t>
      </w:r>
      <w:r w:rsidRPr="00BB0A42">
        <w:rPr>
          <w:rFonts w:ascii="Arial" w:hAnsi="Arial" w:cs="Arial"/>
          <w:b/>
          <w:color w:val="000000" w:themeColor="text1"/>
          <w:sz w:val="24"/>
          <w:szCs w:val="24"/>
        </w:rPr>
        <w:t>stamp</w:t>
      </w:r>
      <w:r w:rsidRPr="00BB0A42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0E000E" w:rsidRPr="00BB0A42" w:rsidRDefault="000E000E" w:rsidP="000E000E">
      <w:pPr>
        <w:pStyle w:val="ListParagraph"/>
        <w:numPr>
          <w:ilvl w:val="0"/>
          <w:numId w:val="1"/>
        </w:numPr>
        <w:tabs>
          <w:tab w:val="left" w:pos="90"/>
        </w:tabs>
        <w:spacing w:after="0" w:line="240" w:lineRule="auto"/>
        <w:ind w:left="810" w:hanging="135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B0A42">
        <w:rPr>
          <w:rFonts w:ascii="Arial" w:hAnsi="Arial" w:cs="Arial"/>
          <w:color w:val="000000" w:themeColor="text1"/>
          <w:sz w:val="24"/>
          <w:szCs w:val="24"/>
        </w:rPr>
        <w:t xml:space="preserve">Also mention date of quote, </w:t>
      </w:r>
      <w:r w:rsidRPr="00BB0A42">
        <w:rPr>
          <w:rFonts w:ascii="Arial" w:hAnsi="Arial" w:cs="Arial"/>
          <w:b/>
          <w:color w:val="000000" w:themeColor="text1"/>
          <w:sz w:val="24"/>
          <w:szCs w:val="24"/>
        </w:rPr>
        <w:t>NTN</w:t>
      </w:r>
      <w:r w:rsidRPr="00BB0A42">
        <w:rPr>
          <w:rFonts w:ascii="Arial" w:hAnsi="Arial" w:cs="Arial"/>
          <w:color w:val="000000" w:themeColor="text1"/>
          <w:sz w:val="24"/>
          <w:szCs w:val="24"/>
        </w:rPr>
        <w:t xml:space="preserve"> and </w:t>
      </w:r>
      <w:r w:rsidRPr="00BB0A42">
        <w:rPr>
          <w:rFonts w:ascii="Arial" w:hAnsi="Arial" w:cs="Arial"/>
          <w:b/>
          <w:color w:val="000000" w:themeColor="text1"/>
          <w:sz w:val="24"/>
          <w:szCs w:val="24"/>
        </w:rPr>
        <w:t>STRN</w:t>
      </w:r>
      <w:r w:rsidRPr="00BB0A42">
        <w:rPr>
          <w:rFonts w:ascii="Arial" w:hAnsi="Arial" w:cs="Arial"/>
          <w:color w:val="000000" w:themeColor="text1"/>
          <w:sz w:val="24"/>
          <w:szCs w:val="24"/>
        </w:rPr>
        <w:t xml:space="preserve"> number in your quotation.</w:t>
      </w:r>
    </w:p>
    <w:p w:rsidR="00F6743E" w:rsidRPr="00BB0A42" w:rsidRDefault="00F6743E" w:rsidP="00F6743E">
      <w:pPr>
        <w:pStyle w:val="ListParagraph"/>
        <w:numPr>
          <w:ilvl w:val="0"/>
          <w:numId w:val="1"/>
        </w:numPr>
        <w:tabs>
          <w:tab w:val="left" w:pos="90"/>
        </w:tabs>
        <w:spacing w:after="0" w:line="240" w:lineRule="auto"/>
        <w:ind w:left="810" w:hanging="135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B0A42">
        <w:rPr>
          <w:rFonts w:ascii="Arial" w:hAnsi="Arial" w:cs="Arial"/>
          <w:color w:val="000000" w:themeColor="text1"/>
          <w:sz w:val="24"/>
          <w:szCs w:val="24"/>
        </w:rPr>
        <w:t>Quotes must reach in SCM Office 2</w:t>
      </w:r>
      <w:r w:rsidRPr="00BB0A42">
        <w:rPr>
          <w:rFonts w:ascii="Arial" w:hAnsi="Arial" w:cs="Arial"/>
          <w:color w:val="000000" w:themeColor="text1"/>
          <w:sz w:val="24"/>
          <w:szCs w:val="24"/>
          <w:vertAlign w:val="superscript"/>
        </w:rPr>
        <w:t>nd</w:t>
      </w:r>
      <w:r w:rsidRPr="00BB0A42">
        <w:rPr>
          <w:rFonts w:ascii="Arial" w:hAnsi="Arial" w:cs="Arial"/>
          <w:color w:val="000000" w:themeColor="text1"/>
          <w:sz w:val="24"/>
          <w:szCs w:val="24"/>
        </w:rPr>
        <w:t xml:space="preserve"> Floor Admin Block NUTECH Islamabad latest </w:t>
      </w:r>
    </w:p>
    <w:p w:rsidR="00F6743E" w:rsidRPr="00BB0A42" w:rsidRDefault="00F6743E" w:rsidP="00A8562C">
      <w:pPr>
        <w:tabs>
          <w:tab w:val="left" w:pos="90"/>
        </w:tabs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B0A42">
        <w:rPr>
          <w:rFonts w:ascii="Arial" w:hAnsi="Arial" w:cs="Arial"/>
          <w:color w:val="000000" w:themeColor="text1"/>
          <w:sz w:val="24"/>
          <w:szCs w:val="24"/>
        </w:rPr>
        <w:t xml:space="preserve">  by </w:t>
      </w:r>
      <w:r w:rsidR="00F742A6">
        <w:rPr>
          <w:rFonts w:ascii="Arial" w:hAnsi="Arial" w:cs="Arial"/>
          <w:color w:val="000000" w:themeColor="text1"/>
          <w:sz w:val="24"/>
          <w:szCs w:val="24"/>
        </w:rPr>
        <w:t>04</w:t>
      </w:r>
      <w:r w:rsidR="009C2E57" w:rsidRPr="00BB0A4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742A6">
        <w:rPr>
          <w:rFonts w:ascii="Arial" w:hAnsi="Arial" w:cs="Arial"/>
          <w:color w:val="000000" w:themeColor="text1"/>
          <w:sz w:val="24"/>
          <w:szCs w:val="24"/>
        </w:rPr>
        <w:t>Aug</w:t>
      </w:r>
      <w:r w:rsidR="001C32B3">
        <w:rPr>
          <w:rFonts w:ascii="Arial" w:hAnsi="Arial" w:cs="Arial"/>
          <w:color w:val="000000" w:themeColor="text1"/>
          <w:sz w:val="24"/>
          <w:szCs w:val="24"/>
        </w:rPr>
        <w:t xml:space="preserve"> 2023</w:t>
      </w:r>
      <w:bookmarkStart w:id="0" w:name="_GoBack"/>
      <w:bookmarkEnd w:id="0"/>
      <w:r w:rsidR="004E43EF" w:rsidRPr="00BB0A42">
        <w:rPr>
          <w:rFonts w:ascii="Arial" w:hAnsi="Arial" w:cs="Arial"/>
          <w:color w:val="000000" w:themeColor="text1"/>
          <w:sz w:val="24"/>
          <w:szCs w:val="24"/>
        </w:rPr>
        <w:t xml:space="preserve"> not later than 11</w:t>
      </w:r>
      <w:r w:rsidR="001A659A" w:rsidRPr="00BB0A42">
        <w:rPr>
          <w:rFonts w:ascii="Arial" w:hAnsi="Arial" w:cs="Arial"/>
          <w:color w:val="000000" w:themeColor="text1"/>
          <w:sz w:val="24"/>
          <w:szCs w:val="24"/>
        </w:rPr>
        <w:t>00</w:t>
      </w:r>
      <w:r w:rsidR="004E43EF" w:rsidRPr="00BB0A4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A659A" w:rsidRPr="00BB0A42">
        <w:rPr>
          <w:rFonts w:ascii="Arial" w:hAnsi="Arial" w:cs="Arial"/>
          <w:color w:val="000000" w:themeColor="text1"/>
          <w:sz w:val="24"/>
          <w:szCs w:val="24"/>
        </w:rPr>
        <w:t>hrs</w:t>
      </w:r>
      <w:r w:rsidRPr="00BB0A42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F6743E" w:rsidRPr="00BB0A42" w:rsidRDefault="00F6743E" w:rsidP="00A8562C">
      <w:pPr>
        <w:pStyle w:val="ListParagraph"/>
        <w:numPr>
          <w:ilvl w:val="0"/>
          <w:numId w:val="1"/>
        </w:numPr>
        <w:tabs>
          <w:tab w:val="left" w:pos="90"/>
        </w:tabs>
        <w:spacing w:after="0" w:line="240" w:lineRule="auto"/>
        <w:ind w:left="810" w:hanging="1350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BB0A42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Quotes will be opened on </w:t>
      </w:r>
      <w:r w:rsidR="00F742A6">
        <w:rPr>
          <w:rFonts w:ascii="Arial" w:hAnsi="Arial" w:cs="Arial"/>
          <w:b/>
          <w:bCs/>
          <w:color w:val="000000" w:themeColor="text1"/>
          <w:sz w:val="24"/>
          <w:szCs w:val="24"/>
        </w:rPr>
        <w:t>04</w:t>
      </w:r>
      <w:r w:rsidR="009C2E57" w:rsidRPr="00BB0A42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F742A6">
        <w:rPr>
          <w:rFonts w:ascii="Arial" w:hAnsi="Arial" w:cs="Arial"/>
          <w:b/>
          <w:bCs/>
          <w:color w:val="000000" w:themeColor="text1"/>
          <w:sz w:val="24"/>
          <w:szCs w:val="24"/>
        </w:rPr>
        <w:t>Aug</w:t>
      </w:r>
      <w:r w:rsidRPr="00BB0A42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202</w:t>
      </w:r>
      <w:r w:rsidR="00F742A6">
        <w:rPr>
          <w:rFonts w:ascii="Arial" w:hAnsi="Arial" w:cs="Arial"/>
          <w:b/>
          <w:bCs/>
          <w:color w:val="000000" w:themeColor="text1"/>
          <w:sz w:val="24"/>
          <w:szCs w:val="24"/>
        </w:rPr>
        <w:t>3</w:t>
      </w:r>
      <w:r w:rsidRPr="00BB0A42">
        <w:rPr>
          <w:rFonts w:ascii="Arial" w:hAnsi="Arial" w:cs="Arial"/>
          <w:b/>
          <w:bCs/>
          <w:color w:val="000000" w:themeColor="text1"/>
          <w:sz w:val="24"/>
          <w:szCs w:val="24"/>
        </w:rPr>
        <w:t>.</w:t>
      </w:r>
    </w:p>
    <w:p w:rsidR="003E3C6A" w:rsidRPr="00BB0A42" w:rsidRDefault="003E3C6A" w:rsidP="000E000E">
      <w:pPr>
        <w:pStyle w:val="ListParagraph"/>
        <w:numPr>
          <w:ilvl w:val="0"/>
          <w:numId w:val="1"/>
        </w:numPr>
        <w:tabs>
          <w:tab w:val="left" w:pos="90"/>
          <w:tab w:val="left" w:pos="990"/>
        </w:tabs>
        <w:spacing w:after="0" w:line="240" w:lineRule="auto"/>
        <w:ind w:left="90" w:right="-630" w:hanging="630"/>
        <w:rPr>
          <w:rFonts w:ascii="Arial" w:hAnsi="Arial" w:cs="Arial"/>
          <w:color w:val="000000" w:themeColor="text1"/>
          <w:sz w:val="24"/>
          <w:szCs w:val="24"/>
        </w:rPr>
      </w:pPr>
      <w:r w:rsidRPr="00BB0A42">
        <w:rPr>
          <w:rFonts w:ascii="Arial" w:hAnsi="Arial" w:cs="Arial"/>
          <w:color w:val="000000" w:themeColor="text1"/>
          <w:sz w:val="24"/>
          <w:szCs w:val="24"/>
        </w:rPr>
        <w:t xml:space="preserve">Delivery period will be </w:t>
      </w:r>
      <w:r w:rsidR="00501FA5" w:rsidRPr="00BB0A42">
        <w:rPr>
          <w:rFonts w:ascii="Arial" w:hAnsi="Arial" w:cs="Arial"/>
          <w:color w:val="000000" w:themeColor="text1"/>
          <w:sz w:val="24"/>
          <w:szCs w:val="24"/>
        </w:rPr>
        <w:t>10</w:t>
      </w:r>
      <w:r w:rsidRPr="00BB0A42">
        <w:rPr>
          <w:rFonts w:ascii="Arial" w:hAnsi="Arial" w:cs="Arial"/>
          <w:color w:val="000000" w:themeColor="text1"/>
          <w:sz w:val="24"/>
          <w:szCs w:val="24"/>
        </w:rPr>
        <w:t xml:space="preserve"> days after placing Purchase Order.</w:t>
      </w:r>
    </w:p>
    <w:p w:rsidR="006E3D07" w:rsidRPr="00BB0A42" w:rsidRDefault="005C441F" w:rsidP="006E66CA">
      <w:pPr>
        <w:pStyle w:val="ListParagraph"/>
        <w:numPr>
          <w:ilvl w:val="0"/>
          <w:numId w:val="1"/>
        </w:numPr>
        <w:tabs>
          <w:tab w:val="left" w:pos="90"/>
          <w:tab w:val="left" w:pos="990"/>
          <w:tab w:val="left" w:pos="10260"/>
        </w:tabs>
        <w:spacing w:after="0" w:line="240" w:lineRule="auto"/>
        <w:ind w:left="90" w:right="540" w:hanging="630"/>
        <w:rPr>
          <w:rFonts w:ascii="Arial" w:hAnsi="Arial" w:cs="Arial"/>
          <w:color w:val="000000" w:themeColor="text1"/>
          <w:sz w:val="24"/>
          <w:szCs w:val="24"/>
        </w:rPr>
      </w:pPr>
      <w:r w:rsidRPr="00BB0A42">
        <w:rPr>
          <w:rFonts w:ascii="Arial" w:hAnsi="Arial" w:cs="Arial"/>
          <w:color w:val="000000" w:themeColor="text1"/>
          <w:sz w:val="24"/>
          <w:szCs w:val="24"/>
        </w:rPr>
        <w:t>Please ensure delivery within stipulated time.</w:t>
      </w:r>
    </w:p>
    <w:p w:rsidR="00670A9E" w:rsidRPr="00BB0A42" w:rsidRDefault="00670A9E" w:rsidP="00670A9E">
      <w:pPr>
        <w:pStyle w:val="ListParagraph"/>
        <w:numPr>
          <w:ilvl w:val="0"/>
          <w:numId w:val="1"/>
        </w:numPr>
        <w:tabs>
          <w:tab w:val="left" w:pos="90"/>
        </w:tabs>
        <w:spacing w:after="0" w:line="240" w:lineRule="auto"/>
        <w:ind w:hanging="16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B0A42">
        <w:rPr>
          <w:rFonts w:ascii="Arial" w:hAnsi="Arial" w:cs="Arial"/>
          <w:color w:val="000000" w:themeColor="text1"/>
          <w:sz w:val="24"/>
          <w:szCs w:val="24"/>
        </w:rPr>
        <w:t>Rates shall be quoted on free delivery basis at NUTECH Islamabad.</w:t>
      </w:r>
    </w:p>
    <w:p w:rsidR="000E000E" w:rsidRPr="00BB0A42" w:rsidRDefault="000E000E" w:rsidP="000E000E">
      <w:pPr>
        <w:pStyle w:val="ListParagraph"/>
        <w:numPr>
          <w:ilvl w:val="0"/>
          <w:numId w:val="1"/>
        </w:numPr>
        <w:tabs>
          <w:tab w:val="left" w:pos="90"/>
        </w:tabs>
        <w:spacing w:after="0" w:line="240" w:lineRule="auto"/>
        <w:ind w:left="810" w:hanging="135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B0A42">
        <w:rPr>
          <w:rFonts w:ascii="Arial" w:hAnsi="Arial" w:cs="Arial"/>
          <w:color w:val="000000" w:themeColor="text1"/>
          <w:sz w:val="24"/>
          <w:szCs w:val="24"/>
        </w:rPr>
        <w:t>100% payment will be made after successful completion of the order.</w:t>
      </w:r>
    </w:p>
    <w:p w:rsidR="007F56D6" w:rsidRPr="00BB0A42" w:rsidRDefault="007F56D6" w:rsidP="007F56D6">
      <w:pPr>
        <w:pStyle w:val="ListParagraph"/>
        <w:numPr>
          <w:ilvl w:val="0"/>
          <w:numId w:val="1"/>
        </w:numPr>
        <w:tabs>
          <w:tab w:val="left" w:pos="90"/>
        </w:tabs>
        <w:spacing w:after="0" w:line="240" w:lineRule="auto"/>
        <w:ind w:hanging="16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B0A42">
        <w:rPr>
          <w:rFonts w:ascii="Arial" w:hAnsi="Arial" w:cs="Arial"/>
          <w:color w:val="000000" w:themeColor="text1"/>
          <w:sz w:val="24"/>
          <w:szCs w:val="24"/>
        </w:rPr>
        <w:t>LD will be imposed on</w:t>
      </w:r>
      <w:r w:rsidR="00245C85">
        <w:rPr>
          <w:rFonts w:ascii="Arial" w:hAnsi="Arial" w:cs="Arial"/>
          <w:color w:val="000000" w:themeColor="text1"/>
          <w:sz w:val="24"/>
          <w:szCs w:val="24"/>
        </w:rPr>
        <w:t xml:space="preserve"> late delivery, 1% LD for per 15</w:t>
      </w:r>
      <w:r w:rsidRPr="00BB0A42">
        <w:rPr>
          <w:rFonts w:ascii="Arial" w:hAnsi="Arial" w:cs="Arial"/>
          <w:color w:val="000000" w:themeColor="text1"/>
          <w:sz w:val="24"/>
          <w:szCs w:val="24"/>
        </w:rPr>
        <w:t xml:space="preserve"> days shall be charged.</w:t>
      </w:r>
    </w:p>
    <w:p w:rsidR="007F56D6" w:rsidRPr="00BB0A42" w:rsidRDefault="007F56D6" w:rsidP="007F56D6">
      <w:pPr>
        <w:pStyle w:val="ListParagraph"/>
        <w:numPr>
          <w:ilvl w:val="0"/>
          <w:numId w:val="1"/>
        </w:numPr>
        <w:tabs>
          <w:tab w:val="left" w:pos="90"/>
        </w:tabs>
        <w:spacing w:after="0" w:line="240" w:lineRule="auto"/>
        <w:ind w:hanging="16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B0A42">
        <w:rPr>
          <w:rFonts w:ascii="Arial" w:hAnsi="Arial" w:cs="Arial"/>
          <w:color w:val="000000" w:themeColor="text1"/>
          <w:sz w:val="24"/>
          <w:szCs w:val="24"/>
        </w:rPr>
        <w:t>Validity of offers shall be 30 days</w:t>
      </w:r>
      <w:r w:rsidR="00846260" w:rsidRPr="00BB0A42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846260" w:rsidRPr="00BB0A42" w:rsidRDefault="00846260" w:rsidP="00846260">
      <w:pPr>
        <w:pStyle w:val="ListParagraph"/>
        <w:numPr>
          <w:ilvl w:val="0"/>
          <w:numId w:val="1"/>
        </w:numPr>
        <w:tabs>
          <w:tab w:val="left" w:pos="90"/>
        </w:tabs>
        <w:spacing w:after="0" w:line="240" w:lineRule="auto"/>
        <w:ind w:left="90" w:hanging="630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BB0A42">
        <w:rPr>
          <w:rFonts w:ascii="Arial" w:hAnsi="Arial" w:cs="Arial"/>
          <w:bCs/>
          <w:color w:val="000000" w:themeColor="text1"/>
          <w:sz w:val="24"/>
          <w:szCs w:val="24"/>
        </w:rPr>
        <w:t>Partial delivery shall not be allowed. The firm will email one-day prior before the date of delivery.</w:t>
      </w:r>
    </w:p>
    <w:p w:rsidR="00846260" w:rsidRPr="006135FC" w:rsidRDefault="00846260" w:rsidP="006135FC">
      <w:pPr>
        <w:pStyle w:val="ListParagraph"/>
        <w:numPr>
          <w:ilvl w:val="0"/>
          <w:numId w:val="1"/>
        </w:numPr>
        <w:tabs>
          <w:tab w:val="left" w:pos="90"/>
        </w:tabs>
        <w:spacing w:after="0" w:line="240" w:lineRule="auto"/>
        <w:ind w:left="90" w:hanging="63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B0A42">
        <w:rPr>
          <w:rFonts w:ascii="Arial" w:hAnsi="Arial" w:cs="Arial"/>
          <w:color w:val="000000" w:themeColor="text1"/>
          <w:sz w:val="24"/>
          <w:szCs w:val="24"/>
        </w:rPr>
        <w:t>The same RFQ may also</w:t>
      </w:r>
      <w:r w:rsidR="006E66CA">
        <w:rPr>
          <w:rFonts w:ascii="Arial" w:hAnsi="Arial" w:cs="Arial"/>
          <w:color w:val="000000" w:themeColor="text1"/>
          <w:sz w:val="24"/>
          <w:szCs w:val="24"/>
        </w:rPr>
        <w:t xml:space="preserve"> be available on NUTECH website </w:t>
      </w:r>
      <w:r w:rsidRPr="00BB0A42">
        <w:rPr>
          <w:rFonts w:ascii="Arial" w:hAnsi="Arial" w:cs="Arial"/>
          <w:color w:val="000000" w:themeColor="text1"/>
          <w:sz w:val="24"/>
          <w:szCs w:val="24"/>
        </w:rPr>
        <w:t xml:space="preserve">i.e </w:t>
      </w:r>
      <w:hyperlink r:id="rId9" w:history="1">
        <w:r w:rsidRPr="00BB0A42">
          <w:rPr>
            <w:rStyle w:val="Hyperlink"/>
            <w:rFonts w:ascii="Arial" w:hAnsi="Arial" w:cs="Arial"/>
            <w:sz w:val="24"/>
            <w:szCs w:val="24"/>
          </w:rPr>
          <w:t>https://nutech.edu.pk/downloads/procurement/rfqs/</w:t>
        </w:r>
      </w:hyperlink>
    </w:p>
    <w:p w:rsidR="000E000E" w:rsidRDefault="00464ABE" w:rsidP="00905A78">
      <w:pPr>
        <w:pStyle w:val="ListParagraph"/>
        <w:numPr>
          <w:ilvl w:val="0"/>
          <w:numId w:val="1"/>
        </w:numPr>
        <w:tabs>
          <w:tab w:val="left" w:pos="90"/>
        </w:tabs>
        <w:spacing w:after="0" w:line="240" w:lineRule="auto"/>
        <w:ind w:left="90" w:hanging="63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Offer</w:t>
      </w:r>
      <w:r w:rsidR="00EE3944">
        <w:rPr>
          <w:rFonts w:ascii="Arial" w:hAnsi="Arial" w:cs="Arial"/>
          <w:color w:val="000000" w:themeColor="text1"/>
          <w:sz w:val="24"/>
          <w:szCs w:val="24"/>
        </w:rPr>
        <w:t xml:space="preserve"> Requi</w:t>
      </w:r>
      <w:r w:rsidR="00943777">
        <w:rPr>
          <w:rFonts w:ascii="Arial" w:hAnsi="Arial" w:cs="Arial"/>
          <w:color w:val="000000" w:themeColor="text1"/>
          <w:sz w:val="24"/>
          <w:szCs w:val="24"/>
        </w:rPr>
        <w:t>red for Package D</w:t>
      </w:r>
      <w:r w:rsidR="003F0EC7">
        <w:rPr>
          <w:rFonts w:ascii="Arial" w:hAnsi="Arial" w:cs="Arial"/>
          <w:color w:val="000000" w:themeColor="text1"/>
          <w:sz w:val="24"/>
          <w:szCs w:val="24"/>
        </w:rPr>
        <w:t>eal Basis.</w:t>
      </w:r>
    </w:p>
    <w:p w:rsidR="00710105" w:rsidRPr="00341647" w:rsidRDefault="00710105" w:rsidP="00710105">
      <w:pPr>
        <w:pStyle w:val="ListParagraph"/>
        <w:numPr>
          <w:ilvl w:val="0"/>
          <w:numId w:val="1"/>
        </w:numPr>
        <w:tabs>
          <w:tab w:val="left" w:pos="90"/>
        </w:tabs>
        <w:spacing w:after="0" w:line="240" w:lineRule="auto"/>
        <w:ind w:left="810" w:hanging="135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Measurements should be strictly followed. No variations will be acceptable.</w:t>
      </w:r>
    </w:p>
    <w:p w:rsidR="002C16BB" w:rsidRDefault="00710105" w:rsidP="00710105">
      <w:pPr>
        <w:pStyle w:val="ListParagraph"/>
        <w:numPr>
          <w:ilvl w:val="0"/>
          <w:numId w:val="1"/>
        </w:numPr>
        <w:tabs>
          <w:tab w:val="left" w:pos="90"/>
        </w:tabs>
        <w:spacing w:after="0" w:line="240" w:lineRule="auto"/>
        <w:ind w:left="90" w:hanging="63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Quality must be ensured.</w:t>
      </w:r>
    </w:p>
    <w:p w:rsidR="00710105" w:rsidRDefault="00710105" w:rsidP="00710105">
      <w:pPr>
        <w:pStyle w:val="ListParagraph"/>
        <w:numPr>
          <w:ilvl w:val="0"/>
          <w:numId w:val="1"/>
        </w:numPr>
        <w:tabs>
          <w:tab w:val="left" w:pos="90"/>
        </w:tabs>
        <w:spacing w:after="0" w:line="240" w:lineRule="auto"/>
        <w:ind w:left="90" w:hanging="63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A111C">
        <w:rPr>
          <w:rFonts w:ascii="Arial" w:hAnsi="Arial" w:cs="Arial"/>
          <w:b/>
          <w:bCs/>
          <w:color w:val="000000" w:themeColor="text1"/>
          <w:sz w:val="24"/>
          <w:szCs w:val="24"/>
        </w:rPr>
        <w:t>Warranty/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support shall be provided for 12</w:t>
      </w:r>
      <w:r w:rsidRPr="000A111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Months</w:t>
      </w:r>
    </w:p>
    <w:p w:rsidR="00B961D6" w:rsidRDefault="00B961D6" w:rsidP="00B32F5E">
      <w:pPr>
        <w:spacing w:after="0" w:line="240" w:lineRule="auto"/>
        <w:ind w:left="360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B961D6" w:rsidRDefault="00B961D6" w:rsidP="00B32F5E">
      <w:pPr>
        <w:spacing w:after="0" w:line="240" w:lineRule="auto"/>
        <w:ind w:left="360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B961D6" w:rsidRDefault="00B961D6" w:rsidP="00B32F5E">
      <w:pPr>
        <w:spacing w:after="0" w:line="240" w:lineRule="auto"/>
        <w:ind w:left="360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B32F5E" w:rsidRPr="00B32F5E" w:rsidRDefault="00B32F5E" w:rsidP="00B32F5E">
      <w:pPr>
        <w:spacing w:after="0" w:line="240" w:lineRule="auto"/>
        <w:ind w:left="360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B32F5E">
        <w:rPr>
          <w:rFonts w:ascii="Arial" w:hAnsi="Arial" w:cs="Arial"/>
          <w:color w:val="000000" w:themeColor="text1"/>
          <w:sz w:val="24"/>
          <w:szCs w:val="24"/>
        </w:rPr>
        <w:t>Deputy Assistant Director</w:t>
      </w:r>
    </w:p>
    <w:p w:rsidR="00B32F5E" w:rsidRPr="00B32F5E" w:rsidRDefault="00B32F5E" w:rsidP="00B32F5E">
      <w:pPr>
        <w:pStyle w:val="ListParagraph"/>
        <w:ind w:left="1080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B32F5E">
        <w:rPr>
          <w:rFonts w:ascii="Arial" w:hAnsi="Arial" w:cs="Arial"/>
          <w:color w:val="000000" w:themeColor="text1"/>
          <w:sz w:val="24"/>
          <w:szCs w:val="24"/>
        </w:rPr>
        <w:t>Supply Chain Management Office</w:t>
      </w:r>
    </w:p>
    <w:p w:rsidR="00B32F5E" w:rsidRDefault="00B32F5E" w:rsidP="00B32F5E">
      <w:pPr>
        <w:pStyle w:val="ListParagraph"/>
        <w:tabs>
          <w:tab w:val="left" w:pos="90"/>
        </w:tabs>
        <w:spacing w:after="0" w:line="240" w:lineRule="auto"/>
        <w:ind w:left="9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FA20ED" w:rsidRDefault="00FA20ED" w:rsidP="00B32F5E">
      <w:pPr>
        <w:pStyle w:val="ListParagraph"/>
        <w:tabs>
          <w:tab w:val="left" w:pos="90"/>
        </w:tabs>
        <w:spacing w:after="0" w:line="240" w:lineRule="auto"/>
        <w:ind w:left="9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FA20ED" w:rsidRDefault="00FA20ED" w:rsidP="00B32F5E">
      <w:pPr>
        <w:pStyle w:val="ListParagraph"/>
        <w:tabs>
          <w:tab w:val="left" w:pos="90"/>
        </w:tabs>
        <w:spacing w:after="0" w:line="240" w:lineRule="auto"/>
        <w:ind w:left="9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FA20ED" w:rsidRDefault="00FA20ED" w:rsidP="00B32F5E">
      <w:pPr>
        <w:pStyle w:val="ListParagraph"/>
        <w:tabs>
          <w:tab w:val="left" w:pos="90"/>
        </w:tabs>
        <w:spacing w:after="0" w:line="240" w:lineRule="auto"/>
        <w:ind w:left="9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FA20ED" w:rsidRDefault="00FA20ED" w:rsidP="00B32F5E">
      <w:pPr>
        <w:pStyle w:val="ListParagraph"/>
        <w:tabs>
          <w:tab w:val="left" w:pos="90"/>
        </w:tabs>
        <w:spacing w:after="0" w:line="240" w:lineRule="auto"/>
        <w:ind w:left="9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FA20ED" w:rsidRDefault="00FA20ED" w:rsidP="00B32F5E">
      <w:pPr>
        <w:pStyle w:val="ListParagraph"/>
        <w:tabs>
          <w:tab w:val="left" w:pos="90"/>
        </w:tabs>
        <w:spacing w:after="0" w:line="240" w:lineRule="auto"/>
        <w:ind w:left="9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FA20ED" w:rsidRDefault="00FA20ED" w:rsidP="00B32F5E">
      <w:pPr>
        <w:pStyle w:val="ListParagraph"/>
        <w:tabs>
          <w:tab w:val="left" w:pos="90"/>
        </w:tabs>
        <w:spacing w:after="0" w:line="240" w:lineRule="auto"/>
        <w:ind w:left="9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FA20ED" w:rsidRDefault="00FA20ED" w:rsidP="00B32F5E">
      <w:pPr>
        <w:pStyle w:val="ListParagraph"/>
        <w:tabs>
          <w:tab w:val="left" w:pos="90"/>
        </w:tabs>
        <w:spacing w:after="0" w:line="240" w:lineRule="auto"/>
        <w:ind w:left="9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FA20ED" w:rsidRDefault="00FA20ED" w:rsidP="00B32F5E">
      <w:pPr>
        <w:pStyle w:val="ListParagraph"/>
        <w:tabs>
          <w:tab w:val="left" w:pos="90"/>
        </w:tabs>
        <w:spacing w:after="0" w:line="240" w:lineRule="auto"/>
        <w:ind w:left="9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FA20ED" w:rsidRDefault="00FA20ED" w:rsidP="00B32F5E">
      <w:pPr>
        <w:pStyle w:val="ListParagraph"/>
        <w:tabs>
          <w:tab w:val="left" w:pos="90"/>
        </w:tabs>
        <w:spacing w:after="0" w:line="240" w:lineRule="auto"/>
        <w:ind w:left="9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FA20ED" w:rsidRDefault="00FA20ED" w:rsidP="00B32F5E">
      <w:pPr>
        <w:pStyle w:val="ListParagraph"/>
        <w:tabs>
          <w:tab w:val="left" w:pos="90"/>
        </w:tabs>
        <w:spacing w:after="0" w:line="240" w:lineRule="auto"/>
        <w:ind w:left="9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FA20ED" w:rsidRDefault="00FA20ED" w:rsidP="00B32F5E">
      <w:pPr>
        <w:pStyle w:val="ListParagraph"/>
        <w:tabs>
          <w:tab w:val="left" w:pos="90"/>
        </w:tabs>
        <w:spacing w:after="0" w:line="240" w:lineRule="auto"/>
        <w:ind w:left="9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FA20ED" w:rsidRDefault="00FA20ED" w:rsidP="00B32F5E">
      <w:pPr>
        <w:pStyle w:val="ListParagraph"/>
        <w:tabs>
          <w:tab w:val="left" w:pos="90"/>
        </w:tabs>
        <w:spacing w:after="0" w:line="240" w:lineRule="auto"/>
        <w:ind w:left="9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FA20ED" w:rsidRDefault="00FA20ED" w:rsidP="00B32F5E">
      <w:pPr>
        <w:pStyle w:val="ListParagraph"/>
        <w:tabs>
          <w:tab w:val="left" w:pos="90"/>
        </w:tabs>
        <w:spacing w:after="0" w:line="240" w:lineRule="auto"/>
        <w:ind w:left="9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FA20ED" w:rsidRDefault="00FA20ED" w:rsidP="00B32F5E">
      <w:pPr>
        <w:pStyle w:val="ListParagraph"/>
        <w:tabs>
          <w:tab w:val="left" w:pos="90"/>
        </w:tabs>
        <w:spacing w:after="0" w:line="240" w:lineRule="auto"/>
        <w:ind w:left="9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FA20ED" w:rsidRDefault="00FA20ED" w:rsidP="00B32F5E">
      <w:pPr>
        <w:pStyle w:val="ListParagraph"/>
        <w:tabs>
          <w:tab w:val="left" w:pos="90"/>
        </w:tabs>
        <w:spacing w:after="0" w:line="240" w:lineRule="auto"/>
        <w:ind w:left="9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FA20ED" w:rsidRPr="00FA20ED" w:rsidRDefault="00FA20ED" w:rsidP="00FA20ED">
      <w:pPr>
        <w:tabs>
          <w:tab w:val="left" w:pos="90"/>
        </w:tabs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sectPr w:rsidR="00FA20ED" w:rsidRPr="00FA20ED" w:rsidSect="008C024D">
      <w:pgSz w:w="12240" w:h="15840"/>
      <w:pgMar w:top="540" w:right="360" w:bottom="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059E" w:rsidRDefault="00CA059E" w:rsidP="00DE04BF">
      <w:pPr>
        <w:spacing w:after="0" w:line="240" w:lineRule="auto"/>
      </w:pPr>
      <w:r>
        <w:separator/>
      </w:r>
    </w:p>
  </w:endnote>
  <w:endnote w:type="continuationSeparator" w:id="0">
    <w:p w:rsidR="00CA059E" w:rsidRDefault="00CA059E" w:rsidP="00DE04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059E" w:rsidRDefault="00CA059E" w:rsidP="00DE04BF">
      <w:pPr>
        <w:spacing w:after="0" w:line="240" w:lineRule="auto"/>
      </w:pPr>
      <w:r>
        <w:separator/>
      </w:r>
    </w:p>
  </w:footnote>
  <w:footnote w:type="continuationSeparator" w:id="0">
    <w:p w:rsidR="00CA059E" w:rsidRDefault="00CA059E" w:rsidP="00DE04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970CB"/>
    <w:multiLevelType w:val="hybridMultilevel"/>
    <w:tmpl w:val="2D16FD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E854E6"/>
    <w:multiLevelType w:val="hybridMultilevel"/>
    <w:tmpl w:val="A336F2B8"/>
    <w:lvl w:ilvl="0" w:tplc="6C102B6C">
      <w:start w:val="2"/>
      <w:numFmt w:val="decimal"/>
      <w:lvlText w:val="%1."/>
      <w:lvlJc w:val="left"/>
      <w:pPr>
        <w:ind w:left="862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77545B"/>
    <w:multiLevelType w:val="hybridMultilevel"/>
    <w:tmpl w:val="8708DFDE"/>
    <w:lvl w:ilvl="0" w:tplc="8ACC293E">
      <w:start w:val="1"/>
      <w:numFmt w:val="decimal"/>
      <w:lvlText w:val="%1."/>
      <w:lvlJc w:val="left"/>
      <w:pPr>
        <w:ind w:left="1080" w:hanging="72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F34777"/>
    <w:multiLevelType w:val="hybridMultilevel"/>
    <w:tmpl w:val="02CA5D8A"/>
    <w:lvl w:ilvl="0" w:tplc="06E4D558">
      <w:start w:val="8"/>
      <w:numFmt w:val="decimal"/>
      <w:lvlText w:val="%1.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813593"/>
    <w:multiLevelType w:val="hybridMultilevel"/>
    <w:tmpl w:val="C84475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64F"/>
    <w:rsid w:val="000101DD"/>
    <w:rsid w:val="000164AB"/>
    <w:rsid w:val="00017546"/>
    <w:rsid w:val="000177E1"/>
    <w:rsid w:val="00031A2B"/>
    <w:rsid w:val="00033851"/>
    <w:rsid w:val="000A4DA9"/>
    <w:rsid w:val="000E000E"/>
    <w:rsid w:val="001109D7"/>
    <w:rsid w:val="00113F0D"/>
    <w:rsid w:val="00145E3F"/>
    <w:rsid w:val="00160288"/>
    <w:rsid w:val="001A659A"/>
    <w:rsid w:val="001C32B3"/>
    <w:rsid w:val="001C7468"/>
    <w:rsid w:val="001F1A48"/>
    <w:rsid w:val="002015F5"/>
    <w:rsid w:val="0021594B"/>
    <w:rsid w:val="00241697"/>
    <w:rsid w:val="00245C85"/>
    <w:rsid w:val="00257C07"/>
    <w:rsid w:val="00283D01"/>
    <w:rsid w:val="002C16BB"/>
    <w:rsid w:val="002D051B"/>
    <w:rsid w:val="002E0DF8"/>
    <w:rsid w:val="0030458F"/>
    <w:rsid w:val="003047B4"/>
    <w:rsid w:val="00311AAA"/>
    <w:rsid w:val="00373805"/>
    <w:rsid w:val="00385C2A"/>
    <w:rsid w:val="003935D7"/>
    <w:rsid w:val="003C1A7B"/>
    <w:rsid w:val="003C509A"/>
    <w:rsid w:val="003C7114"/>
    <w:rsid w:val="003E3C6A"/>
    <w:rsid w:val="003E706A"/>
    <w:rsid w:val="003F0EC7"/>
    <w:rsid w:val="00415B9D"/>
    <w:rsid w:val="00425E2C"/>
    <w:rsid w:val="0045646B"/>
    <w:rsid w:val="00464ABE"/>
    <w:rsid w:val="00473900"/>
    <w:rsid w:val="00491427"/>
    <w:rsid w:val="004B7C61"/>
    <w:rsid w:val="004C2DAE"/>
    <w:rsid w:val="004E43EF"/>
    <w:rsid w:val="004F3BEA"/>
    <w:rsid w:val="004F670E"/>
    <w:rsid w:val="00501FA5"/>
    <w:rsid w:val="00521FD0"/>
    <w:rsid w:val="005649A3"/>
    <w:rsid w:val="00570729"/>
    <w:rsid w:val="00593AA0"/>
    <w:rsid w:val="005A1029"/>
    <w:rsid w:val="005A573B"/>
    <w:rsid w:val="005A5951"/>
    <w:rsid w:val="005C155D"/>
    <w:rsid w:val="005C361E"/>
    <w:rsid w:val="005C441F"/>
    <w:rsid w:val="005E36CD"/>
    <w:rsid w:val="005E575B"/>
    <w:rsid w:val="005F1C15"/>
    <w:rsid w:val="006029CA"/>
    <w:rsid w:val="006135FC"/>
    <w:rsid w:val="00631D0A"/>
    <w:rsid w:val="00645866"/>
    <w:rsid w:val="00646173"/>
    <w:rsid w:val="00670A9E"/>
    <w:rsid w:val="00681094"/>
    <w:rsid w:val="006854EB"/>
    <w:rsid w:val="006A7BB0"/>
    <w:rsid w:val="006B70CE"/>
    <w:rsid w:val="006C2B20"/>
    <w:rsid w:val="006D4D74"/>
    <w:rsid w:val="006D7F1F"/>
    <w:rsid w:val="006E3D07"/>
    <w:rsid w:val="006E66CA"/>
    <w:rsid w:val="006F63AE"/>
    <w:rsid w:val="00710105"/>
    <w:rsid w:val="00716750"/>
    <w:rsid w:val="0072305F"/>
    <w:rsid w:val="00742192"/>
    <w:rsid w:val="00743B8C"/>
    <w:rsid w:val="00751851"/>
    <w:rsid w:val="00775752"/>
    <w:rsid w:val="007838EF"/>
    <w:rsid w:val="0079664F"/>
    <w:rsid w:val="00796C2F"/>
    <w:rsid w:val="007B270B"/>
    <w:rsid w:val="007E1308"/>
    <w:rsid w:val="007F56D6"/>
    <w:rsid w:val="008075BC"/>
    <w:rsid w:val="00826882"/>
    <w:rsid w:val="00846260"/>
    <w:rsid w:val="00872F42"/>
    <w:rsid w:val="008A4D4B"/>
    <w:rsid w:val="008B4888"/>
    <w:rsid w:val="008C024D"/>
    <w:rsid w:val="008C6E01"/>
    <w:rsid w:val="00905A78"/>
    <w:rsid w:val="00943777"/>
    <w:rsid w:val="009460A9"/>
    <w:rsid w:val="0098508F"/>
    <w:rsid w:val="009B3E63"/>
    <w:rsid w:val="009C2E57"/>
    <w:rsid w:val="009D6F81"/>
    <w:rsid w:val="009E2122"/>
    <w:rsid w:val="00A02137"/>
    <w:rsid w:val="00A83EBF"/>
    <w:rsid w:val="00A83F54"/>
    <w:rsid w:val="00A8562C"/>
    <w:rsid w:val="00A913B3"/>
    <w:rsid w:val="00AB285E"/>
    <w:rsid w:val="00AD2189"/>
    <w:rsid w:val="00AD2EFB"/>
    <w:rsid w:val="00AF3762"/>
    <w:rsid w:val="00B24DF8"/>
    <w:rsid w:val="00B26450"/>
    <w:rsid w:val="00B267F9"/>
    <w:rsid w:val="00B32F5E"/>
    <w:rsid w:val="00B33AFC"/>
    <w:rsid w:val="00B34829"/>
    <w:rsid w:val="00B35D57"/>
    <w:rsid w:val="00B42DE7"/>
    <w:rsid w:val="00B600F9"/>
    <w:rsid w:val="00B961D6"/>
    <w:rsid w:val="00BB0A42"/>
    <w:rsid w:val="00BB781E"/>
    <w:rsid w:val="00BC1BE8"/>
    <w:rsid w:val="00BD45E0"/>
    <w:rsid w:val="00BD4901"/>
    <w:rsid w:val="00BF3571"/>
    <w:rsid w:val="00C12F0D"/>
    <w:rsid w:val="00C50403"/>
    <w:rsid w:val="00C81F97"/>
    <w:rsid w:val="00CA059E"/>
    <w:rsid w:val="00CB1A1C"/>
    <w:rsid w:val="00CF0F10"/>
    <w:rsid w:val="00D13873"/>
    <w:rsid w:val="00D21DE3"/>
    <w:rsid w:val="00D47C10"/>
    <w:rsid w:val="00DA53B8"/>
    <w:rsid w:val="00DA5545"/>
    <w:rsid w:val="00DA5E41"/>
    <w:rsid w:val="00DC4DD5"/>
    <w:rsid w:val="00DE04BF"/>
    <w:rsid w:val="00DF6249"/>
    <w:rsid w:val="00E056A9"/>
    <w:rsid w:val="00E05812"/>
    <w:rsid w:val="00E100C8"/>
    <w:rsid w:val="00E16C3E"/>
    <w:rsid w:val="00E3684D"/>
    <w:rsid w:val="00E455A7"/>
    <w:rsid w:val="00E94809"/>
    <w:rsid w:val="00E96B10"/>
    <w:rsid w:val="00EE3944"/>
    <w:rsid w:val="00EF0451"/>
    <w:rsid w:val="00F07ED9"/>
    <w:rsid w:val="00F11839"/>
    <w:rsid w:val="00F3232E"/>
    <w:rsid w:val="00F61005"/>
    <w:rsid w:val="00F6743E"/>
    <w:rsid w:val="00F742A6"/>
    <w:rsid w:val="00F76FE2"/>
    <w:rsid w:val="00F93859"/>
    <w:rsid w:val="00FA20ED"/>
    <w:rsid w:val="00FB0204"/>
    <w:rsid w:val="00FC2298"/>
    <w:rsid w:val="00FC44BF"/>
    <w:rsid w:val="00FE7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A92B4"/>
  <w15:chartTrackingRefBased/>
  <w15:docId w15:val="{BDC3876E-07FF-4125-B182-CB924DAFA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000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00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aliases w:val="Report Para,Heading 2_sj"/>
    <w:basedOn w:val="Normal"/>
    <w:link w:val="ListParagraphChar"/>
    <w:uiPriority w:val="34"/>
    <w:qFormat/>
    <w:rsid w:val="000E000E"/>
    <w:pPr>
      <w:spacing w:after="160" w:line="254" w:lineRule="auto"/>
      <w:ind w:left="720"/>
      <w:contextualSpacing/>
    </w:pPr>
    <w:rPr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6E3D0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E3D07"/>
    <w:rPr>
      <w:color w:val="954F72" w:themeColor="followedHyperlink"/>
      <w:u w:val="single"/>
    </w:rPr>
  </w:style>
  <w:style w:type="character" w:customStyle="1" w:styleId="ListParagraphChar">
    <w:name w:val="List Paragraph Char"/>
    <w:aliases w:val="Report Para Char,Heading 2_sj Char"/>
    <w:link w:val="ListParagraph"/>
    <w:uiPriority w:val="34"/>
    <w:locked/>
    <w:rsid w:val="00F6743E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75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54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E04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04BF"/>
  </w:style>
  <w:style w:type="paragraph" w:styleId="Footer">
    <w:name w:val="footer"/>
    <w:basedOn w:val="Normal"/>
    <w:link w:val="FooterChar"/>
    <w:uiPriority w:val="99"/>
    <w:unhideWhenUsed/>
    <w:rsid w:val="00DE04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04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694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nutech.edu.pk/downloads/procurement/rfq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8D749C-A709-434E-A414-F1A497274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2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SCM - 1</dc:creator>
  <cp:keywords/>
  <dc:description/>
  <cp:lastModifiedBy>Fawad Hassan</cp:lastModifiedBy>
  <cp:revision>172</cp:revision>
  <cp:lastPrinted>2021-12-09T04:43:00Z</cp:lastPrinted>
  <dcterms:created xsi:type="dcterms:W3CDTF">2019-12-26T10:37:00Z</dcterms:created>
  <dcterms:modified xsi:type="dcterms:W3CDTF">2023-08-30T10:00:00Z</dcterms:modified>
</cp:coreProperties>
</file>